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813BA" w14:textId="6C8451EF" w:rsidR="00DA50ED" w:rsidRPr="00957DEA" w:rsidRDefault="004F0891" w:rsidP="00DA50ED">
      <w:pPr>
        <w:ind w:left="0"/>
        <w:jc w:val="center"/>
        <w:rPr>
          <w:b/>
          <w:color w:val="000000" w:themeColor="text1"/>
        </w:rPr>
      </w:pPr>
      <w:r>
        <w:rPr>
          <w:b/>
          <w:color w:val="000000" w:themeColor="text1"/>
        </w:rPr>
        <w:t xml:space="preserve">Violence Against Women Act (VAWA) </w:t>
      </w:r>
    </w:p>
    <w:p w14:paraId="2C3352FD" w14:textId="3A732178" w:rsidR="00DA50ED" w:rsidRPr="00957DEA" w:rsidRDefault="004F0891" w:rsidP="00DA50ED">
      <w:pPr>
        <w:ind w:left="0"/>
        <w:jc w:val="center"/>
        <w:rPr>
          <w:b/>
          <w:color w:val="000000" w:themeColor="text1"/>
        </w:rPr>
      </w:pPr>
      <w:r>
        <w:rPr>
          <w:b/>
          <w:color w:val="000000" w:themeColor="text1"/>
        </w:rPr>
        <w:t xml:space="preserve">Multi-Disciplinary Team (MDT) Response Program </w:t>
      </w:r>
    </w:p>
    <w:p w14:paraId="4E6ACBCB" w14:textId="3762BEDD" w:rsidR="00DA50ED" w:rsidRDefault="00DA50ED" w:rsidP="7BAB39CB">
      <w:pPr>
        <w:ind w:left="0"/>
        <w:jc w:val="center"/>
        <w:rPr>
          <w:b/>
          <w:bCs/>
          <w:color w:val="000000" w:themeColor="text1"/>
        </w:rPr>
      </w:pPr>
      <w:r w:rsidRPr="7BAB39CB">
        <w:rPr>
          <w:b/>
          <w:bCs/>
          <w:color w:val="000000" w:themeColor="text1"/>
        </w:rPr>
        <w:t>NOFO # 1745-</w:t>
      </w:r>
      <w:r w:rsidR="00705C65">
        <w:rPr>
          <w:b/>
          <w:bCs/>
          <w:color w:val="000000" w:themeColor="text1"/>
        </w:rPr>
        <w:t>0623</w:t>
      </w:r>
    </w:p>
    <w:p w14:paraId="672A6659" w14:textId="77777777" w:rsidR="0089762B" w:rsidRDefault="0089762B" w:rsidP="0089762B">
      <w:pPr>
        <w:ind w:left="0"/>
        <w:rPr>
          <w:b/>
          <w:color w:val="000000" w:themeColor="text1"/>
        </w:rPr>
      </w:pPr>
    </w:p>
    <w:tbl>
      <w:tblPr>
        <w:tblStyle w:val="TableGrid"/>
        <w:tblW w:w="0" w:type="auto"/>
        <w:tblLook w:val="04A0" w:firstRow="1" w:lastRow="0" w:firstColumn="1" w:lastColumn="0" w:noHBand="0" w:noVBand="1"/>
      </w:tblPr>
      <w:tblGrid>
        <w:gridCol w:w="2695"/>
        <w:gridCol w:w="6655"/>
      </w:tblGrid>
      <w:tr w:rsidR="00DA50ED" w14:paraId="377F7772" w14:textId="77777777" w:rsidTr="00853484">
        <w:tc>
          <w:tcPr>
            <w:tcW w:w="2695" w:type="dxa"/>
          </w:tcPr>
          <w:p w14:paraId="54D7E250" w14:textId="77777777" w:rsidR="00DA50ED" w:rsidRDefault="00DA50ED" w:rsidP="00DA50ED">
            <w:pPr>
              <w:ind w:left="0"/>
              <w:rPr>
                <w:b/>
                <w:bCs/>
              </w:rPr>
            </w:pPr>
            <w:r>
              <w:rPr>
                <w:b/>
                <w:bCs/>
              </w:rPr>
              <w:t>Name of Organization</w:t>
            </w:r>
          </w:p>
        </w:tc>
        <w:tc>
          <w:tcPr>
            <w:tcW w:w="6655" w:type="dxa"/>
          </w:tcPr>
          <w:p w14:paraId="5DAB6C7B" w14:textId="77777777" w:rsidR="00DA50ED" w:rsidRDefault="00DA50ED" w:rsidP="00DA50ED">
            <w:pPr>
              <w:ind w:left="0"/>
              <w:rPr>
                <w:b/>
                <w:bCs/>
              </w:rPr>
            </w:pPr>
          </w:p>
        </w:tc>
      </w:tr>
      <w:tr w:rsidR="00DA50ED" w14:paraId="1F30E2C8" w14:textId="77777777" w:rsidTr="00853484">
        <w:tc>
          <w:tcPr>
            <w:tcW w:w="2695" w:type="dxa"/>
          </w:tcPr>
          <w:p w14:paraId="1A787D0A" w14:textId="77777777" w:rsidR="00DA50ED" w:rsidRDefault="00DA50ED" w:rsidP="00DA50ED">
            <w:pPr>
              <w:ind w:left="0"/>
              <w:rPr>
                <w:b/>
                <w:bCs/>
              </w:rPr>
            </w:pPr>
            <w:r>
              <w:rPr>
                <w:b/>
                <w:bCs/>
              </w:rPr>
              <w:t>Name of Program</w:t>
            </w:r>
          </w:p>
        </w:tc>
        <w:tc>
          <w:tcPr>
            <w:tcW w:w="6655" w:type="dxa"/>
          </w:tcPr>
          <w:p w14:paraId="02EB378F" w14:textId="77777777" w:rsidR="00DA50ED" w:rsidRDefault="00DA50ED" w:rsidP="00DA50ED">
            <w:pPr>
              <w:ind w:left="0"/>
              <w:rPr>
                <w:b/>
                <w:bCs/>
              </w:rPr>
            </w:pPr>
          </w:p>
        </w:tc>
      </w:tr>
      <w:tr w:rsidR="00DA50ED" w14:paraId="4F83C08F" w14:textId="77777777" w:rsidTr="00853484">
        <w:tc>
          <w:tcPr>
            <w:tcW w:w="2695" w:type="dxa"/>
          </w:tcPr>
          <w:p w14:paraId="418E83C8" w14:textId="77777777" w:rsidR="00DA50ED" w:rsidRDefault="00DA50ED" w:rsidP="00DA50ED">
            <w:pPr>
              <w:ind w:left="0"/>
              <w:rPr>
                <w:b/>
                <w:bCs/>
              </w:rPr>
            </w:pPr>
            <w:r>
              <w:rPr>
                <w:b/>
                <w:bCs/>
              </w:rPr>
              <w:t>GATA ID #</w:t>
            </w:r>
          </w:p>
        </w:tc>
        <w:tc>
          <w:tcPr>
            <w:tcW w:w="6655" w:type="dxa"/>
          </w:tcPr>
          <w:p w14:paraId="6A05A809" w14:textId="77777777" w:rsidR="00DA50ED" w:rsidRDefault="00DA50ED" w:rsidP="00DA50ED">
            <w:pPr>
              <w:ind w:left="0"/>
              <w:rPr>
                <w:b/>
                <w:bCs/>
              </w:rPr>
            </w:pPr>
          </w:p>
        </w:tc>
      </w:tr>
    </w:tbl>
    <w:p w14:paraId="5A39BBE3" w14:textId="77777777" w:rsidR="00DA50ED" w:rsidRPr="00DA50ED" w:rsidRDefault="00DA50ED">
      <w:pPr>
        <w:rPr>
          <w:b/>
          <w:bCs/>
        </w:rPr>
      </w:pPr>
    </w:p>
    <w:p w14:paraId="5E01BA7B" w14:textId="4173366F" w:rsidR="00853484" w:rsidRDefault="00853484" w:rsidP="00727B36">
      <w:pPr>
        <w:ind w:left="0"/>
      </w:pPr>
      <w:r>
        <w:t>When complete, upload t</w:t>
      </w:r>
      <w:r w:rsidR="00727B36">
        <w:t>his to</w:t>
      </w:r>
      <w:r>
        <w:t xml:space="preserve"> the </w:t>
      </w:r>
      <w:r w:rsidR="00727B36">
        <w:rPr>
          <w:b/>
          <w:bCs/>
        </w:rPr>
        <w:t>Goals, Objectives, and Performance Indicators</w:t>
      </w:r>
      <w:r w:rsidR="0089762B">
        <w:t xml:space="preserve"> </w:t>
      </w:r>
      <w:r>
        <w:t xml:space="preserve">form in </w:t>
      </w:r>
      <w:proofErr w:type="spellStart"/>
      <w:r>
        <w:t>AmpliFund</w:t>
      </w:r>
      <w:proofErr w:type="spellEnd"/>
      <w:r>
        <w:t>.</w:t>
      </w:r>
    </w:p>
    <w:p w14:paraId="677CF98E" w14:textId="407EA8DC" w:rsidR="00705C65" w:rsidRDefault="00705C65" w:rsidP="0089762B">
      <w:pPr>
        <w:ind w:left="0"/>
        <w:jc w:val="center"/>
      </w:pPr>
    </w:p>
    <w:p w14:paraId="01178082" w14:textId="77777777" w:rsidR="00727B36" w:rsidRPr="003D444F" w:rsidRDefault="00727B36" w:rsidP="00727B36">
      <w:pPr>
        <w:ind w:left="0"/>
        <w:rPr>
          <w:b/>
          <w:color w:val="000000" w:themeColor="text1"/>
        </w:rPr>
      </w:pPr>
      <w:r w:rsidRPr="003D444F">
        <w:rPr>
          <w:b/>
          <w:color w:val="000000" w:themeColor="text1"/>
        </w:rPr>
        <w:t>Goals, Objectives</w:t>
      </w:r>
      <w:r>
        <w:rPr>
          <w:b/>
          <w:color w:val="000000" w:themeColor="text1"/>
        </w:rPr>
        <w:t>,</w:t>
      </w:r>
      <w:r w:rsidRPr="003D444F">
        <w:rPr>
          <w:b/>
          <w:color w:val="000000" w:themeColor="text1"/>
        </w:rPr>
        <w:t xml:space="preserve"> and Performance Indicators – 2</w:t>
      </w:r>
      <w:r>
        <w:rPr>
          <w:b/>
          <w:color w:val="000000" w:themeColor="text1"/>
        </w:rPr>
        <w:t xml:space="preserve">5 </w:t>
      </w:r>
      <w:r w:rsidRPr="003D444F">
        <w:rPr>
          <w:b/>
          <w:color w:val="000000" w:themeColor="text1"/>
        </w:rPr>
        <w:t>Points</w:t>
      </w:r>
    </w:p>
    <w:p w14:paraId="7DA99AD8" w14:textId="77777777" w:rsidR="00727B36" w:rsidRPr="003D444F" w:rsidRDefault="00727B36" w:rsidP="00727B36">
      <w:pPr>
        <w:ind w:left="0"/>
        <w:rPr>
          <w:bCs/>
          <w:color w:val="000000" w:themeColor="text1"/>
        </w:rPr>
      </w:pPr>
    </w:p>
    <w:p w14:paraId="6EA64355" w14:textId="77777777" w:rsidR="00727B36" w:rsidRPr="00995428" w:rsidRDefault="00727B36" w:rsidP="00727B36">
      <w:pPr>
        <w:ind w:left="0"/>
        <w:rPr>
          <w:bCs/>
        </w:rPr>
      </w:pPr>
      <w:r w:rsidRPr="00995428">
        <w:rPr>
          <w:bCs/>
        </w:rPr>
        <w:t>The program goal encompassing all aspects of the MDT will be as follows:</w:t>
      </w:r>
    </w:p>
    <w:p w14:paraId="7B720AC9" w14:textId="77777777" w:rsidR="00727B36" w:rsidRDefault="00727B36" w:rsidP="00727B36">
      <w:pPr>
        <w:ind w:left="0"/>
        <w:rPr>
          <w:bCs/>
        </w:rPr>
      </w:pPr>
      <w:r w:rsidRPr="00995428">
        <w:rPr>
          <w:bCs/>
        </w:rPr>
        <w:t>To maintain or expand, a program that provides specialized criminal justice and victim service personnel in the areas of domestic violence or sexual assault through a multidisciplinary team (MDT) response for more coordinated and improved efficiency of the criminal justice process</w:t>
      </w:r>
      <w:r>
        <w:rPr>
          <w:bCs/>
        </w:rPr>
        <w:t xml:space="preserve"> in the</w:t>
      </w:r>
      <w:r w:rsidRPr="00995428">
        <w:rPr>
          <w:bCs/>
        </w:rPr>
        <w:t xml:space="preserve"> expedited delivery of victim services.</w:t>
      </w:r>
    </w:p>
    <w:p w14:paraId="6114CB69" w14:textId="77777777" w:rsidR="00727B36" w:rsidRPr="00995428" w:rsidRDefault="00727B36" w:rsidP="00727B36">
      <w:pPr>
        <w:ind w:left="0"/>
        <w:rPr>
          <w:bCs/>
        </w:rPr>
      </w:pPr>
    </w:p>
    <w:p w14:paraId="75CC67DD" w14:textId="77777777" w:rsidR="00727B36" w:rsidRDefault="00727B36" w:rsidP="00727B36">
      <w:pPr>
        <w:ind w:left="0"/>
      </w:pPr>
      <w:r>
        <w:t xml:space="preserve">Applicants must complete the mandatory fifteen (15) process objectives from the list below, plus an </w:t>
      </w:r>
      <w:proofErr w:type="gramStart"/>
      <w:r>
        <w:t>additional  four</w:t>
      </w:r>
      <w:proofErr w:type="gramEnd"/>
      <w:r>
        <w:t xml:space="preserve"> (4) process objectives, one for each key partner (law enforcement, prosecution, victim services, and court/probation). Applicants must also complete the </w:t>
      </w:r>
      <w:proofErr w:type="gramStart"/>
      <w:r>
        <w:t>mandatory  two</w:t>
      </w:r>
      <w:proofErr w:type="gramEnd"/>
      <w:r>
        <w:t xml:space="preserve"> (2) outcome objectives from the list below, then include two (2) additional outcome objectives involving any one or combination of the key partners. For the “additional” objectives, a</w:t>
      </w:r>
      <w:r w:rsidRPr="226B87B9">
        <w:rPr>
          <w:color w:val="000000" w:themeColor="text1"/>
        </w:rPr>
        <w:t xml:space="preserve">pplicants may use </w:t>
      </w:r>
      <w:r>
        <w:rPr>
          <w:color w:val="000000" w:themeColor="text1"/>
        </w:rPr>
        <w:t xml:space="preserve">those listed in Attachment 1 of the NOFO Instructions (pp. 32-38), </w:t>
      </w:r>
      <w:r w:rsidRPr="226B87B9">
        <w:rPr>
          <w:color w:val="000000" w:themeColor="text1"/>
        </w:rPr>
        <w:t>a variation thereof, or develop their own objectives. Most importantly, applicants should include as many objectives as necessary to align with the proposed program strategy, ensure all objectives have specific benchmarks, and that each is plausibly linked to the program goal.</w:t>
      </w:r>
    </w:p>
    <w:p w14:paraId="3DB978A1" w14:textId="77777777" w:rsidR="00727B36" w:rsidRDefault="00727B36" w:rsidP="00727B36">
      <w:pPr>
        <w:ind w:left="0"/>
      </w:pPr>
    </w:p>
    <w:p w14:paraId="0F558F55" w14:textId="77777777" w:rsidR="00727B36" w:rsidRDefault="00727B36" w:rsidP="00727B36">
      <w:pPr>
        <w:ind w:left="0"/>
      </w:pPr>
      <w:r>
        <w:t xml:space="preserve">While the mandatory objectives in the table may be revised to more specifically reflect the applicant’s strategy, </w:t>
      </w:r>
      <w:proofErr w:type="gramStart"/>
      <w:r>
        <w:t>e.g.</w:t>
      </w:r>
      <w:proofErr w:type="gramEnd"/>
      <w:r>
        <w:t xml:space="preserve"> naming specific types of victim services, the objective’s focus must not change. </w:t>
      </w:r>
    </w:p>
    <w:p w14:paraId="6068775C" w14:textId="77777777" w:rsidR="00727B36" w:rsidRDefault="00727B36" w:rsidP="00727B36">
      <w:pPr>
        <w:ind w:left="0"/>
      </w:pPr>
    </w:p>
    <w:p w14:paraId="22B7E934" w14:textId="77777777" w:rsidR="00727B36" w:rsidRDefault="00727B36" w:rsidP="00727B36">
      <w:pPr>
        <w:ind w:left="0"/>
      </w:pPr>
      <w:r w:rsidRPr="226B87B9">
        <w:rPr>
          <w:snapToGrid w:val="0"/>
          <w:color w:val="000000" w:themeColor="text1"/>
        </w:rPr>
        <w:t xml:space="preserve">Objectives are </w:t>
      </w:r>
      <w:proofErr w:type="gramStart"/>
      <w:r w:rsidRPr="226B87B9">
        <w:rPr>
          <w:snapToGrid w:val="0"/>
          <w:color w:val="000000" w:themeColor="text1"/>
        </w:rPr>
        <w:t>provided that</w:t>
      </w:r>
      <w:proofErr w:type="gramEnd"/>
      <w:r w:rsidRPr="226B87B9">
        <w:rPr>
          <w:snapToGrid w:val="0"/>
          <w:color w:val="000000" w:themeColor="text1"/>
        </w:rPr>
        <w:t xml:space="preserve"> link performance toward the goal. Applicants should consider each objective and indicate a measurable level that their MDT plans to achieve for each objective. Consideration will be given to how realistic and appropriate the applicants’ proposed measures are. Selected applicants will later be required to submit data using the Performance Measures to gather quantifiable information on the activities of the MDT.  </w:t>
      </w:r>
      <w:r w:rsidRPr="226B87B9">
        <w:t xml:space="preserve">Objectives should measure meaningful, tangible changes resulting from program implementation or expansion. </w:t>
      </w:r>
    </w:p>
    <w:p w14:paraId="047A2F22" w14:textId="77777777" w:rsidR="00727B36" w:rsidRDefault="00727B36" w:rsidP="00727B36">
      <w:pPr>
        <w:ind w:left="0"/>
        <w:rPr>
          <w:bCs/>
        </w:rPr>
      </w:pPr>
    </w:p>
    <w:p w14:paraId="5E6EEA84" w14:textId="77777777" w:rsidR="00727B36" w:rsidRDefault="00727B36" w:rsidP="00727B36">
      <w:pPr>
        <w:ind w:left="0"/>
        <w:rPr>
          <w:bCs/>
        </w:rPr>
      </w:pPr>
      <w:r w:rsidRPr="00995428">
        <w:rPr>
          <w:bCs/>
        </w:rPr>
        <w:t xml:space="preserve">Additionally, applicants must identify process and outcome objectives linked to this goal and collect corresponding performance measures that demonstrate progress toward each objective. Process objectives aim to ensure the program is being implemented as intended and activities are completed as planned, </w:t>
      </w:r>
      <w:proofErr w:type="gramStart"/>
      <w:r w:rsidRPr="00995428">
        <w:rPr>
          <w:bCs/>
        </w:rPr>
        <w:t>e.g.</w:t>
      </w:r>
      <w:proofErr w:type="gramEnd"/>
      <w:r w:rsidRPr="00995428">
        <w:rPr>
          <w:bCs/>
        </w:rPr>
        <w:t xml:space="preserve"> </w:t>
      </w:r>
      <w:r>
        <w:rPr>
          <w:bCs/>
        </w:rPr>
        <w:t>holding</w:t>
      </w:r>
      <w:r w:rsidRPr="00995428">
        <w:rPr>
          <w:bCs/>
        </w:rPr>
        <w:t xml:space="preserve"> monthly case review meetings, </w:t>
      </w:r>
      <w:r>
        <w:rPr>
          <w:bCs/>
        </w:rPr>
        <w:t>conducting</w:t>
      </w:r>
      <w:r w:rsidRPr="00995428">
        <w:rPr>
          <w:bCs/>
        </w:rPr>
        <w:t xml:space="preserve"> safety planning with 100 victims, etc. Outcome objectives describe resulting </w:t>
      </w:r>
      <w:r>
        <w:rPr>
          <w:bCs/>
        </w:rPr>
        <w:t>changes</w:t>
      </w:r>
      <w:r w:rsidRPr="00995428">
        <w:rPr>
          <w:bCs/>
        </w:rPr>
        <w:t xml:space="preserve"> from program </w:t>
      </w:r>
      <w:r w:rsidRPr="00995428">
        <w:rPr>
          <w:bCs/>
        </w:rPr>
        <w:lastRenderedPageBreak/>
        <w:t xml:space="preserve">implementation, </w:t>
      </w:r>
      <w:proofErr w:type="gramStart"/>
      <w:r w:rsidRPr="00995428">
        <w:rPr>
          <w:bCs/>
        </w:rPr>
        <w:t>e.g.</w:t>
      </w:r>
      <w:proofErr w:type="gramEnd"/>
      <w:r w:rsidRPr="00995428">
        <w:rPr>
          <w:bCs/>
        </w:rPr>
        <w:t xml:space="preserve"> a greater percentage of victims will receive services, </w:t>
      </w:r>
      <w:r>
        <w:rPr>
          <w:bCs/>
        </w:rPr>
        <w:t xml:space="preserve">and </w:t>
      </w:r>
      <w:r w:rsidRPr="00995428">
        <w:rPr>
          <w:bCs/>
        </w:rPr>
        <w:t xml:space="preserve">more cases referred will be accepted for prosecution. </w:t>
      </w:r>
    </w:p>
    <w:p w14:paraId="6027A883" w14:textId="77777777" w:rsidR="00727B36" w:rsidRPr="00995428" w:rsidRDefault="00727B36" w:rsidP="00727B36">
      <w:pPr>
        <w:ind w:left="0"/>
        <w:rPr>
          <w:bCs/>
        </w:rPr>
      </w:pPr>
    </w:p>
    <w:p w14:paraId="6C788C45" w14:textId="77777777" w:rsidR="00727B36" w:rsidRPr="00135851" w:rsidRDefault="00727B36" w:rsidP="00727B36">
      <w:pPr>
        <w:spacing w:after="160" w:line="256" w:lineRule="auto"/>
        <w:ind w:left="0"/>
        <w:rPr>
          <w:rFonts w:eastAsia="Calibri"/>
          <w:b/>
          <w:color w:val="auto"/>
          <w:szCs w:val="22"/>
        </w:rPr>
      </w:pPr>
      <w:r w:rsidRPr="00135851">
        <w:rPr>
          <w:rFonts w:eastAsia="Calibri"/>
          <w:b/>
          <w:color w:val="auto"/>
          <w:szCs w:val="22"/>
        </w:rPr>
        <w:t xml:space="preserve">Mandatory Objectives and Performance Measures </w:t>
      </w:r>
    </w:p>
    <w:p w14:paraId="67AA155F" w14:textId="77777777" w:rsidR="00727B36" w:rsidRPr="00135851" w:rsidRDefault="00727B36" w:rsidP="00727B36">
      <w:pPr>
        <w:spacing w:after="160" w:line="256" w:lineRule="auto"/>
        <w:ind w:left="0"/>
        <w:rPr>
          <w:rFonts w:eastAsia="Calibri"/>
          <w:color w:val="auto"/>
          <w:szCs w:val="22"/>
        </w:rPr>
      </w:pPr>
      <w:r w:rsidRPr="00135851">
        <w:rPr>
          <w:rFonts w:eastAsia="Calibri"/>
          <w:color w:val="auto"/>
          <w:szCs w:val="22"/>
        </w:rPr>
        <w:t>Role key:</w:t>
      </w:r>
    </w:p>
    <w:p w14:paraId="0302C358" w14:textId="77777777" w:rsidR="00727B36" w:rsidRPr="00135851" w:rsidRDefault="00727B36" w:rsidP="00727B36">
      <w:pPr>
        <w:tabs>
          <w:tab w:val="left" w:pos="3420"/>
        </w:tabs>
        <w:ind w:left="0"/>
        <w:rPr>
          <w:rFonts w:eastAsia="Calibri"/>
          <w:color w:val="auto"/>
        </w:rPr>
      </w:pPr>
      <w:r w:rsidRPr="00135851">
        <w:rPr>
          <w:rFonts w:ascii="Calibri" w:eastAsia="Calibri" w:hAnsi="Calibri"/>
          <w:noProof/>
          <w:color w:val="auto"/>
          <w:sz w:val="22"/>
          <w:szCs w:val="22"/>
        </w:rPr>
        <mc:AlternateContent>
          <mc:Choice Requires="wps">
            <w:drawing>
              <wp:anchor distT="0" distB="0" distL="114300" distR="114300" simplePos="0" relativeHeight="251662336" behindDoc="0" locked="0" layoutInCell="1" allowOverlap="1" wp14:anchorId="7D7FBFA1" wp14:editId="28E78989">
                <wp:simplePos x="0" y="0"/>
                <wp:positionH relativeFrom="column">
                  <wp:posOffset>1257300</wp:posOffset>
                </wp:positionH>
                <wp:positionV relativeFrom="paragraph">
                  <wp:posOffset>6985</wp:posOffset>
                </wp:positionV>
                <wp:extent cx="198120" cy="167640"/>
                <wp:effectExtent l="0" t="0" r="11430" b="22860"/>
                <wp:wrapNone/>
                <wp:docPr id="156" name="Rectangle 151"/>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9E1AF1" id="Rectangle 151" o:spid="_x0000_s1026" style="position:absolute;margin-left:99pt;margin-top:.55pt;width:15.6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" fillcolor="#0070c0" strokecolor="windowText" strokeweight="1pt"/>
            </w:pict>
          </mc:Fallback>
        </mc:AlternateContent>
      </w:r>
      <w:r w:rsidRPr="00135851">
        <w:rPr>
          <w:rFonts w:ascii="Calibri" w:eastAsia="Calibri" w:hAnsi="Calibri"/>
          <w:noProof/>
          <w:color w:val="auto"/>
          <w:sz w:val="22"/>
          <w:szCs w:val="22"/>
        </w:rPr>
        <mc:AlternateContent>
          <mc:Choice Requires="wps">
            <w:drawing>
              <wp:anchor distT="0" distB="0" distL="114300" distR="114300" simplePos="0" relativeHeight="251659264" behindDoc="0" locked="0" layoutInCell="1" allowOverlap="1" wp14:anchorId="559424F6" wp14:editId="2F5AC331">
                <wp:simplePos x="0" y="0"/>
                <wp:positionH relativeFrom="column">
                  <wp:posOffset>1257300</wp:posOffset>
                </wp:positionH>
                <wp:positionV relativeFrom="paragraph">
                  <wp:posOffset>169545</wp:posOffset>
                </wp:positionV>
                <wp:extent cx="198120" cy="167640"/>
                <wp:effectExtent l="0" t="0" r="11430" b="22860"/>
                <wp:wrapNone/>
                <wp:docPr id="155" name="Rectangle 4"/>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837D660" id="Rectangle 4" o:spid="_x0000_s1026" style="position:absolute;margin-left:99pt;margin-top:13.35pt;width:15.6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" fillcolor="red" strokecolor="windowText" strokeweight="1pt"/>
            </w:pict>
          </mc:Fallback>
        </mc:AlternateContent>
      </w:r>
      <w:r w:rsidRPr="00135851">
        <w:rPr>
          <w:rFonts w:ascii="Calibri" w:eastAsia="Calibri" w:hAnsi="Calibri"/>
          <w:noProof/>
          <w:color w:val="auto"/>
          <w:sz w:val="22"/>
          <w:szCs w:val="22"/>
        </w:rPr>
        <mc:AlternateContent>
          <mc:Choice Requires="wps">
            <w:drawing>
              <wp:anchor distT="0" distB="0" distL="114300" distR="114300" simplePos="0" relativeHeight="251661312" behindDoc="0" locked="0" layoutInCell="1" allowOverlap="1" wp14:anchorId="47FEEFC3" wp14:editId="1A40F830">
                <wp:simplePos x="0" y="0"/>
                <wp:positionH relativeFrom="column">
                  <wp:posOffset>3524250</wp:posOffset>
                </wp:positionH>
                <wp:positionV relativeFrom="paragraph">
                  <wp:posOffset>7620</wp:posOffset>
                </wp:positionV>
                <wp:extent cx="198120" cy="167640"/>
                <wp:effectExtent l="0" t="0" r="11430" b="22860"/>
                <wp:wrapNone/>
                <wp:docPr id="154" name="Rectangle 6"/>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16D003" id="Rectangle 6" o:spid="_x0000_s1026" style="position:absolute;margin-left:277.5pt;margin-top:.6pt;width:15.6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" fillcolor="#00b050" strokecolor="windowText" strokeweight="1pt"/>
            </w:pict>
          </mc:Fallback>
        </mc:AlternateContent>
      </w:r>
      <w:r w:rsidRPr="00135851">
        <w:rPr>
          <w:rFonts w:eastAsia="Calibri"/>
          <w:color w:val="auto"/>
        </w:rPr>
        <w:t>Law enforcement</w:t>
      </w:r>
      <w:r w:rsidRPr="00135851">
        <w:rPr>
          <w:rFonts w:eastAsia="Calibri"/>
          <w:color w:val="auto"/>
        </w:rPr>
        <w:tab/>
        <w:t xml:space="preserve">Victim Services </w:t>
      </w:r>
    </w:p>
    <w:p w14:paraId="1C0CB4AD" w14:textId="77777777" w:rsidR="00727B36" w:rsidRDefault="00727B36" w:rsidP="00727B36">
      <w:pPr>
        <w:ind w:left="0"/>
        <w:rPr>
          <w:rFonts w:eastAsia="Calibri"/>
          <w:color w:val="auto"/>
        </w:rPr>
      </w:pPr>
      <w:r w:rsidRPr="00135851">
        <w:rPr>
          <w:rFonts w:ascii="Calibri" w:eastAsia="Calibri" w:hAnsi="Calibri"/>
          <w:noProof/>
          <w:color w:val="auto"/>
          <w:sz w:val="22"/>
          <w:szCs w:val="22"/>
        </w:rPr>
        <mc:AlternateContent>
          <mc:Choice Requires="wps">
            <w:drawing>
              <wp:anchor distT="0" distB="0" distL="114300" distR="114300" simplePos="0" relativeHeight="251660288" behindDoc="0" locked="0" layoutInCell="1" allowOverlap="1" wp14:anchorId="497E15F0" wp14:editId="051C837D">
                <wp:simplePos x="0" y="0"/>
                <wp:positionH relativeFrom="column">
                  <wp:posOffset>3528060</wp:posOffset>
                </wp:positionH>
                <wp:positionV relativeFrom="paragraph">
                  <wp:posOffset>6985</wp:posOffset>
                </wp:positionV>
                <wp:extent cx="198120" cy="167640"/>
                <wp:effectExtent l="0" t="0" r="11430" b="22860"/>
                <wp:wrapNone/>
                <wp:docPr id="143" name="Rectangle 5"/>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79FFE9" id="Rectangle 5" o:spid="_x0000_s1026" style="position:absolute;margin-left:277.8pt;margin-top:.55pt;width:15.6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" fillcolor="yellow" strokecolor="windowText" strokeweight="1pt"/>
            </w:pict>
          </mc:Fallback>
        </mc:AlternateContent>
      </w:r>
      <w:r w:rsidRPr="00135851">
        <w:rPr>
          <w:rFonts w:eastAsia="Calibri"/>
          <w:color w:val="auto"/>
        </w:rPr>
        <w:t>Prosecution</w:t>
      </w:r>
      <w:r w:rsidRPr="00135851">
        <w:rPr>
          <w:rFonts w:eastAsia="Calibri"/>
          <w:color w:val="auto"/>
        </w:rPr>
        <w:tab/>
      </w:r>
      <w:r w:rsidRPr="00135851">
        <w:rPr>
          <w:rFonts w:eastAsia="Calibri"/>
          <w:color w:val="auto"/>
        </w:rPr>
        <w:tab/>
      </w:r>
      <w:r w:rsidRPr="00135851">
        <w:rPr>
          <w:rFonts w:eastAsia="Calibri"/>
          <w:color w:val="auto"/>
        </w:rPr>
        <w:tab/>
        <w:t xml:space="preserve">         Courts/Probation</w:t>
      </w:r>
    </w:p>
    <w:p w14:paraId="2E7C230C" w14:textId="77777777" w:rsidR="00727B36" w:rsidRDefault="00727B36" w:rsidP="00727B36">
      <w:pPr>
        <w:ind w:left="0"/>
        <w:rPr>
          <w:rFonts w:eastAsia="Calibri"/>
          <w:color w:val="auto"/>
        </w:rPr>
      </w:pPr>
    </w:p>
    <w:tbl>
      <w:tblPr>
        <w:tblpPr w:leftFromText="180" w:rightFromText="180" w:vertAnchor="text" w:horzAnchor="margin" w:tblpY="19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082"/>
        <w:gridCol w:w="4410"/>
      </w:tblGrid>
      <w:tr w:rsidR="00727B36" w:rsidRPr="00715287" w14:paraId="075416BE" w14:textId="77777777" w:rsidTr="00351820">
        <w:tc>
          <w:tcPr>
            <w:tcW w:w="1043" w:type="dxa"/>
            <w:shd w:val="clear" w:color="auto" w:fill="D9D9D9" w:themeFill="background1" w:themeFillShade="D9"/>
          </w:tcPr>
          <w:p w14:paraId="6B5957CD" w14:textId="77777777" w:rsidR="00727B36" w:rsidRPr="00715287" w:rsidRDefault="00727B36" w:rsidP="00351820">
            <w:pPr>
              <w:autoSpaceDE w:val="0"/>
              <w:autoSpaceDN w:val="0"/>
              <w:ind w:left="0"/>
              <w:rPr>
                <w:rFonts w:eastAsia="Calibri"/>
                <w:b/>
              </w:rPr>
            </w:pPr>
            <w:r w:rsidRPr="00715287">
              <w:rPr>
                <w:rFonts w:eastAsia="Calibri"/>
                <w:b/>
              </w:rPr>
              <w:t>Role(s)</w:t>
            </w:r>
          </w:p>
        </w:tc>
        <w:tc>
          <w:tcPr>
            <w:tcW w:w="4082" w:type="dxa"/>
            <w:shd w:val="clear" w:color="auto" w:fill="D9D9D9" w:themeFill="background1" w:themeFillShade="D9"/>
          </w:tcPr>
          <w:p w14:paraId="5D8A4882" w14:textId="77777777" w:rsidR="00727B36" w:rsidRPr="00715287" w:rsidRDefault="00727B36" w:rsidP="00351820">
            <w:pPr>
              <w:autoSpaceDE w:val="0"/>
              <w:autoSpaceDN w:val="0"/>
              <w:ind w:left="0"/>
              <w:rPr>
                <w:rFonts w:eastAsia="Calibri"/>
                <w:b/>
              </w:rPr>
            </w:pPr>
            <w:r w:rsidRPr="00715287">
              <w:rPr>
                <w:rFonts w:eastAsia="Calibri"/>
                <w:b/>
              </w:rPr>
              <w:t xml:space="preserve">Mandatory </w:t>
            </w:r>
            <w:r w:rsidRPr="00715287">
              <w:rPr>
                <w:rFonts w:eastAsia="Calibri"/>
                <w:b/>
                <w:color w:val="FF0000"/>
              </w:rPr>
              <w:t>Process</w:t>
            </w:r>
            <w:r w:rsidRPr="00715287">
              <w:rPr>
                <w:rFonts w:eastAsia="Calibri"/>
                <w:b/>
              </w:rPr>
              <w:t xml:space="preserve"> Objectives</w:t>
            </w:r>
          </w:p>
        </w:tc>
        <w:tc>
          <w:tcPr>
            <w:tcW w:w="4410" w:type="dxa"/>
            <w:shd w:val="clear" w:color="auto" w:fill="D9D9D9" w:themeFill="background1" w:themeFillShade="D9"/>
          </w:tcPr>
          <w:p w14:paraId="1D0C98F1" w14:textId="77777777" w:rsidR="00727B36" w:rsidRPr="00715287" w:rsidRDefault="00727B36" w:rsidP="00351820">
            <w:pPr>
              <w:autoSpaceDE w:val="0"/>
              <w:autoSpaceDN w:val="0"/>
              <w:ind w:left="0"/>
              <w:rPr>
                <w:rFonts w:eastAsia="Calibri"/>
                <w:b/>
              </w:rPr>
            </w:pPr>
            <w:r w:rsidRPr="00715287">
              <w:rPr>
                <w:rFonts w:eastAsia="Calibri"/>
                <w:b/>
              </w:rPr>
              <w:t>Performance Measures</w:t>
            </w:r>
          </w:p>
        </w:tc>
      </w:tr>
      <w:tr w:rsidR="00727B36" w:rsidRPr="00715287" w14:paraId="07A5485E" w14:textId="77777777" w:rsidTr="00351820">
        <w:tc>
          <w:tcPr>
            <w:tcW w:w="1043" w:type="dxa"/>
          </w:tcPr>
          <w:p w14:paraId="3FF92B8C" w14:textId="77777777" w:rsidR="00727B36" w:rsidRPr="00715287" w:rsidRDefault="00727B36" w:rsidP="00351820">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3360" behindDoc="0" locked="0" layoutInCell="1" allowOverlap="1" wp14:anchorId="31ED0A15" wp14:editId="6DA89FE4">
                      <wp:simplePos x="0" y="0"/>
                      <wp:positionH relativeFrom="column">
                        <wp:posOffset>-14605</wp:posOffset>
                      </wp:positionH>
                      <wp:positionV relativeFrom="paragraph">
                        <wp:posOffset>57150</wp:posOffset>
                      </wp:positionV>
                      <wp:extent cx="411480" cy="350520"/>
                      <wp:effectExtent l="0" t="0" r="26670" b="11430"/>
                      <wp:wrapNone/>
                      <wp:docPr id="1" name="Group 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2" name="Rectangle 2"/>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CF8F267" id="Group 1" o:spid="_x0000_s1026" style="position:absolute;margin-left:-1.15pt;margin-top:4.5pt;width:32.4pt;height:27.6pt;z-index:251663360"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">
                      <v:rect id="Rectangle 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" fillcolor="#0070c0" strokecolor="windowText" strokeweight="1pt"/>
                      <v:rect id="Rectangle 4"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" fillcolor="red" strokecolor="windowText" strokeweight="1pt"/>
                      <v:rect id="Rectangle 5"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" fillcolor="#00b050" strokecolor="windowText" strokeweight="1pt"/>
                      <v:rect id="Rectangle 6"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" fillcolor="yellow" strokecolor="windowText" strokeweight="1pt"/>
                    </v:group>
                  </w:pict>
                </mc:Fallback>
              </mc:AlternateContent>
            </w:r>
          </w:p>
        </w:tc>
        <w:tc>
          <w:tcPr>
            <w:tcW w:w="4082" w:type="dxa"/>
          </w:tcPr>
          <w:p w14:paraId="5508805C" w14:textId="77777777" w:rsidR="00727B36" w:rsidRPr="00715287" w:rsidRDefault="00727B36" w:rsidP="00351820">
            <w:pPr>
              <w:autoSpaceDE w:val="0"/>
              <w:autoSpaceDN w:val="0"/>
              <w:ind w:left="0"/>
              <w:rPr>
                <w:rFonts w:eastAsia="Calibri"/>
              </w:rPr>
            </w:pPr>
            <w:r w:rsidRPr="00715287">
              <w:rPr>
                <w:rFonts w:eastAsia="Calibri"/>
              </w:rPr>
              <w:t>Key partners will regularly convene and attend __</w:t>
            </w:r>
            <w:r w:rsidRPr="00715287">
              <w:rPr>
                <w:rFonts w:eastAsia="Calibri"/>
                <w:u w:val="single"/>
              </w:rPr>
              <w:t>#</w:t>
            </w:r>
            <w:r w:rsidRPr="00715287">
              <w:rPr>
                <w:rFonts w:eastAsia="Calibri"/>
              </w:rPr>
              <w:t>__ Steering Committee meeting(s) each quarter.</w:t>
            </w:r>
          </w:p>
        </w:tc>
        <w:tc>
          <w:tcPr>
            <w:tcW w:w="4410" w:type="dxa"/>
          </w:tcPr>
          <w:p w14:paraId="423135D8"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SC meetings </w:t>
            </w:r>
            <w:proofErr w:type="gramStart"/>
            <w:r w:rsidRPr="00715287">
              <w:rPr>
                <w:rFonts w:eastAsia="Calibri"/>
              </w:rPr>
              <w:t>held</w:t>
            </w:r>
            <w:proofErr w:type="gramEnd"/>
          </w:p>
          <w:p w14:paraId="74EB72F0"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SC meetings attended by each key partner</w:t>
            </w:r>
          </w:p>
        </w:tc>
      </w:tr>
      <w:tr w:rsidR="00727B36" w:rsidRPr="00715287" w14:paraId="0C2A1B34" w14:textId="77777777" w:rsidTr="00351820">
        <w:tc>
          <w:tcPr>
            <w:tcW w:w="1043" w:type="dxa"/>
          </w:tcPr>
          <w:p w14:paraId="6AD5F644" w14:textId="77777777" w:rsidR="00727B36" w:rsidRPr="00715287" w:rsidRDefault="00727B36" w:rsidP="00351820">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4384" behindDoc="0" locked="0" layoutInCell="1" allowOverlap="1" wp14:anchorId="790AECFA" wp14:editId="33323C77">
                      <wp:simplePos x="0" y="0"/>
                      <wp:positionH relativeFrom="column">
                        <wp:posOffset>-6350</wp:posOffset>
                      </wp:positionH>
                      <wp:positionV relativeFrom="paragraph">
                        <wp:posOffset>8255</wp:posOffset>
                      </wp:positionV>
                      <wp:extent cx="411480" cy="350520"/>
                      <wp:effectExtent l="0" t="0" r="26670" b="11430"/>
                      <wp:wrapNone/>
                      <wp:docPr id="8" name="Group 8"/>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9" name="Rectangle 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7CCD86F" id="Group 8" o:spid="_x0000_s1026" style="position:absolute;margin-left:-.5pt;margin-top:.65pt;width:32.4pt;height:27.6pt;z-index:25166438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">
                      <v:rect id="Rectangle 9"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" fillcolor="#0070c0" strokecolor="windowText" strokeweight="1pt"/>
                      <v:rect id="Rectangle 10"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" fillcolor="red" strokecolor="windowText" strokeweight="1pt"/>
                      <v:rect id="Rectangle 12"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" fillcolor="#00b050" strokecolor="windowText" strokeweight="1pt"/>
                      <v:rect id="Rectangle 13"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" fillcolor="yellow" strokecolor="windowText" strokeweight="1pt"/>
                    </v:group>
                  </w:pict>
                </mc:Fallback>
              </mc:AlternateContent>
            </w:r>
          </w:p>
        </w:tc>
        <w:tc>
          <w:tcPr>
            <w:tcW w:w="4082" w:type="dxa"/>
          </w:tcPr>
          <w:p w14:paraId="2D5590C8" w14:textId="77777777" w:rsidR="00727B36" w:rsidRPr="00715287" w:rsidRDefault="00727B36" w:rsidP="00351820">
            <w:pPr>
              <w:autoSpaceDE w:val="0"/>
              <w:autoSpaceDN w:val="0"/>
              <w:ind w:left="0"/>
              <w:rPr>
                <w:rFonts w:eastAsia="Calibri"/>
              </w:rPr>
            </w:pPr>
            <w:r w:rsidRPr="00715287">
              <w:rPr>
                <w:rFonts w:eastAsia="Calibri"/>
              </w:rPr>
              <w:t>Key partners will regularly convene and attend __</w:t>
            </w:r>
            <w:r w:rsidRPr="00715287">
              <w:rPr>
                <w:rFonts w:eastAsia="Calibri"/>
                <w:u w:val="single"/>
              </w:rPr>
              <w:t>#</w:t>
            </w:r>
            <w:r w:rsidRPr="00715287">
              <w:rPr>
                <w:rFonts w:eastAsia="Calibri"/>
              </w:rPr>
              <w:t>__ case review meetings each quarter.</w:t>
            </w:r>
          </w:p>
        </w:tc>
        <w:tc>
          <w:tcPr>
            <w:tcW w:w="4410" w:type="dxa"/>
          </w:tcPr>
          <w:p w14:paraId="46A008B8"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case review meetings </w:t>
            </w:r>
            <w:proofErr w:type="gramStart"/>
            <w:r w:rsidRPr="00715287">
              <w:rPr>
                <w:rFonts w:eastAsia="Calibri"/>
              </w:rPr>
              <w:t>held</w:t>
            </w:r>
            <w:proofErr w:type="gramEnd"/>
          </w:p>
          <w:p w14:paraId="047B604D"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case review meetings attended by each key partner</w:t>
            </w:r>
          </w:p>
        </w:tc>
      </w:tr>
      <w:tr w:rsidR="00727B36" w:rsidRPr="00715287" w14:paraId="4927D547" w14:textId="77777777" w:rsidTr="00351820">
        <w:tc>
          <w:tcPr>
            <w:tcW w:w="1043" w:type="dxa"/>
          </w:tcPr>
          <w:p w14:paraId="46625A54" w14:textId="77777777" w:rsidR="00727B36" w:rsidRPr="00715287" w:rsidRDefault="00727B36" w:rsidP="00351820">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5408" behindDoc="0" locked="0" layoutInCell="1" allowOverlap="1" wp14:anchorId="29466EA2" wp14:editId="0E0F08AF">
                      <wp:simplePos x="0" y="0"/>
                      <wp:positionH relativeFrom="column">
                        <wp:posOffset>-6350</wp:posOffset>
                      </wp:positionH>
                      <wp:positionV relativeFrom="paragraph">
                        <wp:posOffset>1905</wp:posOffset>
                      </wp:positionV>
                      <wp:extent cx="411480" cy="350520"/>
                      <wp:effectExtent l="0" t="0" r="26670" b="11430"/>
                      <wp:wrapNone/>
                      <wp:docPr id="14" name="Group 14"/>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5" name="Rectangle 15"/>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45805B" id="Group 14" o:spid="_x0000_s1026" style="position:absolute;margin-left:-.5pt;margin-top:.15pt;width:32.4pt;height:27.6pt;z-index:251665408"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">
                      <v:rect id="Rectangle 15"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" fillcolor="#0070c0" strokecolor="windowText" strokeweight="1pt"/>
                      <v:rect id="Rectangle 16"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" fillcolor="red" strokecolor="windowText" strokeweight="1pt"/>
                      <v:rect id="Rectangle 17"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" fillcolor="#00b050" strokecolor="windowText" strokeweight="1pt"/>
                      <v:rect id="Rectangle 18"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" fillcolor="yellow" strokecolor="windowText" strokeweight="1pt"/>
                    </v:group>
                  </w:pict>
                </mc:Fallback>
              </mc:AlternateContent>
            </w:r>
          </w:p>
        </w:tc>
        <w:tc>
          <w:tcPr>
            <w:tcW w:w="4082" w:type="dxa"/>
          </w:tcPr>
          <w:p w14:paraId="46302A72" w14:textId="77777777" w:rsidR="00727B36" w:rsidRPr="00715287" w:rsidRDefault="00727B36" w:rsidP="00351820">
            <w:pPr>
              <w:autoSpaceDE w:val="0"/>
              <w:autoSpaceDN w:val="0"/>
              <w:ind w:left="0"/>
              <w:rPr>
                <w:rFonts w:eastAsia="Calibri"/>
              </w:rPr>
            </w:pPr>
            <w:r w:rsidRPr="00715287">
              <w:rPr>
                <w:rFonts w:eastAsia="Calibri"/>
              </w:rPr>
              <w:t>100% of key partner staff will be specially trained regarding domestic violence (DV) / sexual assault (SA).</w:t>
            </w:r>
          </w:p>
        </w:tc>
        <w:tc>
          <w:tcPr>
            <w:tcW w:w="4410" w:type="dxa"/>
          </w:tcPr>
          <w:p w14:paraId="40D940C3"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key partner staff</w:t>
            </w:r>
          </w:p>
          <w:p w14:paraId="69966183"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key partner staff specially trained regarding DV or SA.</w:t>
            </w:r>
          </w:p>
        </w:tc>
      </w:tr>
      <w:tr w:rsidR="00727B36" w:rsidRPr="00715287" w14:paraId="6D2119D1" w14:textId="77777777" w:rsidTr="00351820">
        <w:trPr>
          <w:cantSplit/>
        </w:trPr>
        <w:tc>
          <w:tcPr>
            <w:tcW w:w="1043" w:type="dxa"/>
          </w:tcPr>
          <w:p w14:paraId="182DD3D8" w14:textId="77777777" w:rsidR="00727B36" w:rsidRPr="00715287" w:rsidRDefault="00727B36" w:rsidP="00351820">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6432" behindDoc="0" locked="0" layoutInCell="1" allowOverlap="1" wp14:anchorId="71CCCE27" wp14:editId="590DB14B">
                      <wp:simplePos x="0" y="0"/>
                      <wp:positionH relativeFrom="column">
                        <wp:posOffset>-6350</wp:posOffset>
                      </wp:positionH>
                      <wp:positionV relativeFrom="paragraph">
                        <wp:posOffset>3175</wp:posOffset>
                      </wp:positionV>
                      <wp:extent cx="411480" cy="350520"/>
                      <wp:effectExtent l="0" t="0" r="26670" b="11430"/>
                      <wp:wrapNone/>
                      <wp:docPr id="19" name="Group 19"/>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21" name="Rectangle 21"/>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3C8147C" id="Group 19" o:spid="_x0000_s1026" style="position:absolute;margin-left:-.5pt;margin-top:.25pt;width:32.4pt;height:27.6pt;z-index:251666432"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">
                      <v:rect id="Rectangle 21"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" fillcolor="#0070c0" strokecolor="windowText" strokeweight="1pt"/>
                      <v:rect id="Rectangle 22"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" fillcolor="red" strokecolor="windowText" strokeweight="1pt"/>
                      <v:rect id="Rectangle 23"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" fillcolor="#00b050" strokecolor="windowText" strokeweight="1pt"/>
                      <v:rect id="Rectangle 2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" fillcolor="yellow" strokecolor="windowText" strokeweight="1pt"/>
                    </v:group>
                  </w:pict>
                </mc:Fallback>
              </mc:AlternateContent>
            </w:r>
          </w:p>
        </w:tc>
        <w:tc>
          <w:tcPr>
            <w:tcW w:w="4082" w:type="dxa"/>
          </w:tcPr>
          <w:p w14:paraId="3124D126" w14:textId="77777777" w:rsidR="00727B36" w:rsidRPr="00715287" w:rsidRDefault="00727B36" w:rsidP="00351820">
            <w:pPr>
              <w:autoSpaceDE w:val="0"/>
              <w:autoSpaceDN w:val="0"/>
              <w:ind w:left="0"/>
              <w:rPr>
                <w:rFonts w:eastAsia="Calibri"/>
              </w:rPr>
            </w:pPr>
            <w:r w:rsidRPr="00715287">
              <w:rPr>
                <w:rFonts w:eastAsia="Calibri"/>
              </w:rPr>
              <w:t>Key partner staff will attend __</w:t>
            </w:r>
            <w:r w:rsidRPr="00715287">
              <w:rPr>
                <w:rFonts w:eastAsia="Calibri"/>
                <w:u w:val="single"/>
              </w:rPr>
              <w:t>#</w:t>
            </w:r>
            <w:r w:rsidRPr="00715287">
              <w:rPr>
                <w:rFonts w:eastAsia="Calibri"/>
              </w:rPr>
              <w:t xml:space="preserve">__ professional and/or multidisciplinary trainings regarding DV/SA each </w:t>
            </w:r>
            <w:r w:rsidRPr="00715287">
              <w:rPr>
                <w:rFonts w:eastAsia="Calibri"/>
                <w:u w:val="single"/>
              </w:rPr>
              <w:t>(</w:t>
            </w:r>
            <w:r w:rsidRPr="00715287">
              <w:rPr>
                <w:rFonts w:eastAsia="Calibri"/>
                <w:i/>
                <w:u w:val="single"/>
              </w:rPr>
              <w:t xml:space="preserve">insert </w:t>
            </w:r>
            <w:proofErr w:type="gramStart"/>
            <w:r w:rsidRPr="00715287">
              <w:rPr>
                <w:rFonts w:eastAsia="Calibri"/>
                <w:i/>
                <w:u w:val="single"/>
              </w:rPr>
              <w:t>time period</w:t>
            </w:r>
            <w:proofErr w:type="gramEnd"/>
            <w:r w:rsidRPr="00715287">
              <w:rPr>
                <w:rFonts w:eastAsia="Calibri"/>
                <w:u w:val="single"/>
              </w:rPr>
              <w:t>)</w:t>
            </w:r>
            <w:r w:rsidRPr="00715287">
              <w:rPr>
                <w:rFonts w:eastAsia="Calibri"/>
              </w:rPr>
              <w:t>.</w:t>
            </w:r>
          </w:p>
        </w:tc>
        <w:tc>
          <w:tcPr>
            <w:tcW w:w="4410" w:type="dxa"/>
          </w:tcPr>
          <w:p w14:paraId="6C7863D0"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staff who participated in </w:t>
            </w:r>
            <w:proofErr w:type="gramStart"/>
            <w:r w:rsidRPr="00715287">
              <w:rPr>
                <w:rFonts w:eastAsia="Calibri"/>
              </w:rPr>
              <w:t>trainings</w:t>
            </w:r>
            <w:proofErr w:type="gramEnd"/>
          </w:p>
          <w:p w14:paraId="619A0790"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trainings attended by staff</w:t>
            </w:r>
          </w:p>
        </w:tc>
      </w:tr>
      <w:tr w:rsidR="00727B36" w:rsidRPr="00715287" w14:paraId="301FD5BA" w14:textId="77777777" w:rsidTr="00351820">
        <w:trPr>
          <w:cantSplit/>
        </w:trPr>
        <w:tc>
          <w:tcPr>
            <w:tcW w:w="1043" w:type="dxa"/>
          </w:tcPr>
          <w:p w14:paraId="29E86675" w14:textId="77777777" w:rsidR="00727B36" w:rsidRPr="00715287" w:rsidRDefault="00727B36" w:rsidP="00351820">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7456" behindDoc="0" locked="0" layoutInCell="1" allowOverlap="1" wp14:anchorId="7D575F49" wp14:editId="1BEF79F2">
                      <wp:simplePos x="0" y="0"/>
                      <wp:positionH relativeFrom="column">
                        <wp:posOffset>-6350</wp:posOffset>
                      </wp:positionH>
                      <wp:positionV relativeFrom="paragraph">
                        <wp:posOffset>4445</wp:posOffset>
                      </wp:positionV>
                      <wp:extent cx="411480" cy="350520"/>
                      <wp:effectExtent l="0" t="0" r="26670" b="11430"/>
                      <wp:wrapNone/>
                      <wp:docPr id="25" name="Group 2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26" name="Rectangle 26"/>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08" name="Rectangle 502200608"/>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09" name="Rectangle 502200609"/>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0" name="Rectangle 502200610"/>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1F90748" id="Group 25" o:spid="_x0000_s1026" style="position:absolute;margin-left:-.5pt;margin-top:.35pt;width:32.4pt;height:27.6pt;z-index:25166745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">
                      <v:rect id="Rectangle 26"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" fillcolor="#0070c0" strokecolor="windowText" strokeweight="1pt"/>
                      <v:rect id="Rectangle 502200608"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" fillcolor="red" strokecolor="windowText" strokeweight="1pt"/>
                      <v:rect id="Rectangle 50220060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" fillcolor="#00b050" strokecolor="windowText" strokeweight="1pt"/>
                      <v:rect id="Rectangle 50220061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" fillcolor="yellow" strokecolor="windowText" strokeweight="1pt"/>
                    </v:group>
                  </w:pict>
                </mc:Fallback>
              </mc:AlternateContent>
            </w:r>
          </w:p>
        </w:tc>
        <w:tc>
          <w:tcPr>
            <w:tcW w:w="4082" w:type="dxa"/>
          </w:tcPr>
          <w:p w14:paraId="53AF4FF9" w14:textId="77777777" w:rsidR="00727B36" w:rsidRPr="00715287" w:rsidRDefault="00727B36" w:rsidP="00351820">
            <w:pPr>
              <w:autoSpaceDE w:val="0"/>
              <w:autoSpaceDN w:val="0"/>
              <w:ind w:left="0"/>
              <w:rPr>
                <w:rFonts w:eastAsia="Calibri"/>
              </w:rPr>
            </w:pPr>
            <w:r w:rsidRPr="00715287">
              <w:rPr>
                <w:rFonts w:eastAsia="Calibri"/>
              </w:rPr>
              <w:t>Key partner staff will review</w:t>
            </w:r>
            <w:r>
              <w:rPr>
                <w:rFonts w:eastAsia="Calibri"/>
              </w:rPr>
              <w:t xml:space="preserve"> the</w:t>
            </w:r>
            <w:r w:rsidRPr="00715287">
              <w:rPr>
                <w:rFonts w:eastAsia="Calibri"/>
              </w:rPr>
              <w:t xml:space="preserve"> protocol each </w:t>
            </w:r>
            <w:r w:rsidRPr="00715287">
              <w:rPr>
                <w:rFonts w:eastAsia="Calibri"/>
                <w:u w:val="single"/>
              </w:rPr>
              <w:t>(</w:t>
            </w:r>
            <w:r w:rsidRPr="00715287">
              <w:rPr>
                <w:rFonts w:eastAsia="Calibri"/>
                <w:i/>
                <w:u w:val="single"/>
              </w:rPr>
              <w:t xml:space="preserve">insert </w:t>
            </w:r>
            <w:proofErr w:type="gramStart"/>
            <w:r w:rsidRPr="00715287">
              <w:rPr>
                <w:rFonts w:eastAsia="Calibri"/>
                <w:i/>
                <w:u w:val="single"/>
              </w:rPr>
              <w:t>time period</w:t>
            </w:r>
            <w:proofErr w:type="gramEnd"/>
            <w:r w:rsidRPr="00715287">
              <w:rPr>
                <w:rFonts w:eastAsia="Calibri"/>
                <w:u w:val="single"/>
              </w:rPr>
              <w:t>)</w:t>
            </w:r>
            <w:r w:rsidRPr="00715287">
              <w:rPr>
                <w:rFonts w:eastAsia="Calibri"/>
              </w:rPr>
              <w:t xml:space="preserve"> for proper implementation and outcomes, and to address </w:t>
            </w:r>
            <w:r>
              <w:rPr>
                <w:rFonts w:eastAsia="Calibri"/>
              </w:rPr>
              <w:t xml:space="preserve">any </w:t>
            </w:r>
            <w:r w:rsidRPr="00715287">
              <w:rPr>
                <w:rFonts w:eastAsia="Calibri"/>
              </w:rPr>
              <w:t>problems.</w:t>
            </w:r>
          </w:p>
        </w:tc>
        <w:tc>
          <w:tcPr>
            <w:tcW w:w="4410" w:type="dxa"/>
          </w:tcPr>
          <w:p w14:paraId="079BE983"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meetings in which protocol or protocol aspects were </w:t>
            </w:r>
            <w:proofErr w:type="gramStart"/>
            <w:r w:rsidRPr="00715287">
              <w:rPr>
                <w:rFonts w:eastAsia="Calibri"/>
              </w:rPr>
              <w:t>reviewed</w:t>
            </w:r>
            <w:proofErr w:type="gramEnd"/>
          </w:p>
          <w:p w14:paraId="035A0935"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refinements made to protocol</w:t>
            </w:r>
          </w:p>
        </w:tc>
      </w:tr>
      <w:tr w:rsidR="00727B36" w:rsidRPr="00715287" w14:paraId="2FFEE31B" w14:textId="77777777" w:rsidTr="00351820">
        <w:trPr>
          <w:trHeight w:val="980"/>
        </w:trPr>
        <w:tc>
          <w:tcPr>
            <w:tcW w:w="1043" w:type="dxa"/>
          </w:tcPr>
          <w:p w14:paraId="5056FF23" w14:textId="77777777" w:rsidR="00727B36" w:rsidRPr="00715287" w:rsidRDefault="00727B36" w:rsidP="00351820">
            <w:pPr>
              <w:autoSpaceDE w:val="0"/>
              <w:autoSpaceDN w:val="0"/>
              <w:ind w:left="0"/>
              <w:rPr>
                <w:rFonts w:eastAsia="Calibri"/>
                <w:highlight w:val="lightGray"/>
              </w:rPr>
            </w:pPr>
            <w:r w:rsidRPr="00715287">
              <w:rPr>
                <w:rFonts w:eastAsia="Calibri"/>
                <w:noProof/>
              </w:rPr>
              <mc:AlternateContent>
                <mc:Choice Requires="wpg">
                  <w:drawing>
                    <wp:anchor distT="0" distB="0" distL="114300" distR="114300" simplePos="0" relativeHeight="251668480" behindDoc="0" locked="0" layoutInCell="1" allowOverlap="1" wp14:anchorId="4D25E74B" wp14:editId="422712CB">
                      <wp:simplePos x="0" y="0"/>
                      <wp:positionH relativeFrom="column">
                        <wp:posOffset>-6350</wp:posOffset>
                      </wp:positionH>
                      <wp:positionV relativeFrom="paragraph">
                        <wp:posOffset>5715</wp:posOffset>
                      </wp:positionV>
                      <wp:extent cx="411480" cy="350520"/>
                      <wp:effectExtent l="0" t="0" r="26670" b="11430"/>
                      <wp:wrapNone/>
                      <wp:docPr id="502200611" name="Group 50220061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502200612" name="Rectangle 502200612"/>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3" name="Rectangle 502200613"/>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4" name="Rectangle 502200614"/>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5" name="Rectangle 502200615"/>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E448038" id="Group 502200611" o:spid="_x0000_s1026" style="position:absolute;margin-left:-.5pt;margin-top:.45pt;width:32.4pt;height:27.6pt;z-index:251668480"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">
                      <v:rect id="Rectangle 50220061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" fillcolor="#0070c0" strokecolor="windowText" strokeweight="1pt"/>
                      <v:rect id="Rectangle 502200613"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" fillcolor="red" strokecolor="windowText" strokeweight="1pt"/>
                      <v:rect id="Rectangle 502200614"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" fillcolor="#00b050" strokecolor="windowText" strokeweight="1pt"/>
                      <v:rect id="Rectangle 502200615"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" fillcolor="yellow" strokecolor="windowText" strokeweight="1pt"/>
                    </v:group>
                  </w:pict>
                </mc:Fallback>
              </mc:AlternateContent>
            </w:r>
          </w:p>
        </w:tc>
        <w:tc>
          <w:tcPr>
            <w:tcW w:w="4082" w:type="dxa"/>
          </w:tcPr>
          <w:p w14:paraId="3486AEE4" w14:textId="77777777" w:rsidR="00727B36" w:rsidRPr="00715287" w:rsidRDefault="00727B36" w:rsidP="00351820">
            <w:pPr>
              <w:autoSpaceDE w:val="0"/>
              <w:autoSpaceDN w:val="0"/>
              <w:ind w:left="0"/>
              <w:rPr>
                <w:rFonts w:eastAsia="Calibri"/>
              </w:rPr>
            </w:pPr>
            <w:r w:rsidRPr="00715287">
              <w:rPr>
                <w:rFonts w:eastAsia="Calibri"/>
              </w:rPr>
              <w:t>____% of key partner frontline staff will be trained about the protocol for responding to domestic violence/sexual assault.</w:t>
            </w:r>
          </w:p>
        </w:tc>
        <w:tc>
          <w:tcPr>
            <w:tcW w:w="4410" w:type="dxa"/>
          </w:tcPr>
          <w:p w14:paraId="2DF03E1E"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key partner frontline staff</w:t>
            </w:r>
          </w:p>
          <w:p w14:paraId="748BBDD7"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frontline staff trained about </w:t>
            </w:r>
            <w:r>
              <w:rPr>
                <w:rFonts w:eastAsia="Calibri"/>
              </w:rPr>
              <w:t xml:space="preserve">the </w:t>
            </w:r>
            <w:r w:rsidRPr="00715287">
              <w:rPr>
                <w:rFonts w:eastAsia="Calibri"/>
              </w:rPr>
              <w:t>protocol</w:t>
            </w:r>
          </w:p>
        </w:tc>
      </w:tr>
      <w:tr w:rsidR="00727B36" w:rsidRPr="00715287" w14:paraId="7CB1AC43" w14:textId="77777777" w:rsidTr="00351820">
        <w:trPr>
          <w:cantSplit/>
        </w:trPr>
        <w:tc>
          <w:tcPr>
            <w:tcW w:w="1043" w:type="dxa"/>
          </w:tcPr>
          <w:p w14:paraId="605B6257" w14:textId="77777777" w:rsidR="00727B36" w:rsidRPr="00715287" w:rsidRDefault="00727B36" w:rsidP="00351820">
            <w:pPr>
              <w:autoSpaceDE w:val="0"/>
              <w:autoSpaceDN w:val="0"/>
              <w:ind w:left="0"/>
              <w:rPr>
                <w:rFonts w:eastAsia="Calibri"/>
                <w:highlight w:val="cyan"/>
              </w:rPr>
            </w:pPr>
            <w:r w:rsidRPr="00715287">
              <w:rPr>
                <w:rFonts w:eastAsia="Calibri"/>
                <w:noProof/>
              </w:rPr>
              <mc:AlternateContent>
                <mc:Choice Requires="wpg">
                  <w:drawing>
                    <wp:anchor distT="0" distB="0" distL="114300" distR="114300" simplePos="0" relativeHeight="251669504" behindDoc="0" locked="0" layoutInCell="1" allowOverlap="1" wp14:anchorId="7008DAD2" wp14:editId="1EBFABC4">
                      <wp:simplePos x="0" y="0"/>
                      <wp:positionH relativeFrom="column">
                        <wp:posOffset>-6985</wp:posOffset>
                      </wp:positionH>
                      <wp:positionV relativeFrom="paragraph">
                        <wp:posOffset>63500</wp:posOffset>
                      </wp:positionV>
                      <wp:extent cx="403860" cy="167640"/>
                      <wp:effectExtent l="0" t="0" r="15240" b="22860"/>
                      <wp:wrapNone/>
                      <wp:docPr id="502200616" name="Group 502200616"/>
                      <wp:cNvGraphicFramePr/>
                      <a:graphic xmlns:a="http://schemas.openxmlformats.org/drawingml/2006/main">
                        <a:graphicData uri="http://schemas.microsoft.com/office/word/2010/wordprocessingGroup">
                          <wpg:wgp>
                            <wpg:cNvGrpSpPr/>
                            <wpg:grpSpPr>
                              <a:xfrm>
                                <a:off x="0" y="0"/>
                                <a:ext cx="403860" cy="167640"/>
                                <a:chOff x="0" y="0"/>
                                <a:chExt cx="403860" cy="167640"/>
                              </a:xfrm>
                            </wpg:grpSpPr>
                            <wps:wsp>
                              <wps:cNvPr id="502200617" name="Rectangle 502200617"/>
                              <wps:cNvSpPr/>
                              <wps:spPr>
                                <a:xfrm>
                                  <a:off x="20574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200619" name="Rectangle 50220061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8179CD" id="Group 502200616" o:spid="_x0000_s1026" style="position:absolute;margin-left:-.55pt;margin-top:5pt;width:31.8pt;height:13.2pt;z-index:251669504" coordsize="40386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">
                      <v:rect id="Rectangle 502200617" o:spid="_x0000_s1027" style="position:absolute;left:20574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" fillcolor="red" strokecolor="windowText" strokeweight="1pt"/>
                      <v:rect id="Rectangle 502200619" o:spid="_x0000_s1028"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" fillcolor="#0070c0" strokecolor="windowText" strokeweight="1pt"/>
                    </v:group>
                  </w:pict>
                </mc:Fallback>
              </mc:AlternateContent>
            </w:r>
          </w:p>
        </w:tc>
        <w:tc>
          <w:tcPr>
            <w:tcW w:w="4082" w:type="dxa"/>
          </w:tcPr>
          <w:p w14:paraId="2CD89426" w14:textId="77777777" w:rsidR="00727B36" w:rsidRPr="00715287" w:rsidRDefault="00727B36" w:rsidP="00351820">
            <w:pPr>
              <w:autoSpaceDE w:val="0"/>
              <w:autoSpaceDN w:val="0"/>
              <w:ind w:left="0"/>
              <w:rPr>
                <w:rFonts w:eastAsia="Calibri"/>
              </w:rPr>
            </w:pPr>
            <w:r w:rsidRPr="00715287">
              <w:rPr>
                <w:rFonts w:eastAsia="Calibri"/>
              </w:rPr>
              <w:t>Provide 100% of victims reporting to law enforcement with victim service referrals.</w:t>
            </w:r>
          </w:p>
        </w:tc>
        <w:tc>
          <w:tcPr>
            <w:tcW w:w="4410" w:type="dxa"/>
          </w:tcPr>
          <w:p w14:paraId="0BB848E7"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victims reporting to law enforcement</w:t>
            </w:r>
          </w:p>
          <w:p w14:paraId="37D18A41"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victims provided with referrals</w:t>
            </w:r>
          </w:p>
        </w:tc>
      </w:tr>
      <w:tr w:rsidR="00727B36" w:rsidRPr="00715287" w14:paraId="13387645" w14:textId="77777777" w:rsidTr="00351820">
        <w:tc>
          <w:tcPr>
            <w:tcW w:w="1043" w:type="dxa"/>
          </w:tcPr>
          <w:p w14:paraId="472A7F93" w14:textId="77777777" w:rsidR="00727B36" w:rsidRPr="00715287" w:rsidRDefault="00727B36" w:rsidP="00351820">
            <w:pPr>
              <w:autoSpaceDE w:val="0"/>
              <w:autoSpaceDN w:val="0"/>
              <w:ind w:left="0"/>
              <w:rPr>
                <w:rFonts w:ascii="Calibri" w:eastAsia="Calibri" w:hAnsi="Calibri"/>
                <w:noProof/>
              </w:rPr>
            </w:pPr>
            <w:r w:rsidRPr="00715287">
              <w:rPr>
                <w:rFonts w:ascii="Calibri" w:eastAsia="Calibri" w:hAnsi="Calibri"/>
                <w:noProof/>
              </w:rPr>
              <mc:AlternateContent>
                <mc:Choice Requires="wps">
                  <w:drawing>
                    <wp:anchor distT="0" distB="0" distL="114300" distR="114300" simplePos="0" relativeHeight="251671552" behindDoc="0" locked="0" layoutInCell="1" allowOverlap="1" wp14:anchorId="3A2D533F" wp14:editId="77DF77F1">
                      <wp:simplePos x="0" y="0"/>
                      <wp:positionH relativeFrom="column">
                        <wp:posOffset>-6350</wp:posOffset>
                      </wp:positionH>
                      <wp:positionV relativeFrom="paragraph">
                        <wp:posOffset>5715</wp:posOffset>
                      </wp:positionV>
                      <wp:extent cx="198120" cy="167640"/>
                      <wp:effectExtent l="0" t="0" r="11430" b="22860"/>
                      <wp:wrapNone/>
                      <wp:docPr id="502200620" name="Rectangle 502200620"/>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9F952D" id="Rectangle 502200620" o:spid="_x0000_s1026" style="position:absolute;margin-left:-.5pt;margin-top:.45pt;width:15.6pt;height:13.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" fillcolor="#0070c0" strokecolor="windowText" strokeweight="1pt"/>
                  </w:pict>
                </mc:Fallback>
              </mc:AlternateContent>
            </w:r>
          </w:p>
        </w:tc>
        <w:tc>
          <w:tcPr>
            <w:tcW w:w="4082" w:type="dxa"/>
          </w:tcPr>
          <w:p w14:paraId="446D0058" w14:textId="77777777" w:rsidR="00727B36" w:rsidRPr="00715287" w:rsidRDefault="00727B36" w:rsidP="00351820">
            <w:pPr>
              <w:autoSpaceDE w:val="0"/>
              <w:autoSpaceDN w:val="0"/>
              <w:ind w:left="0"/>
              <w:rPr>
                <w:rFonts w:eastAsia="Calibri"/>
              </w:rPr>
            </w:pPr>
            <w:r w:rsidRPr="00715287">
              <w:rPr>
                <w:rFonts w:eastAsia="Calibri"/>
              </w:rPr>
              <w:t>Investigate ____% of DV/SA cases.</w:t>
            </w:r>
          </w:p>
        </w:tc>
        <w:tc>
          <w:tcPr>
            <w:tcW w:w="4410" w:type="dxa"/>
          </w:tcPr>
          <w:p w14:paraId="24B316EC"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cases </w:t>
            </w:r>
            <w:proofErr w:type="gramStart"/>
            <w:r w:rsidRPr="00715287">
              <w:rPr>
                <w:rFonts w:eastAsia="Calibri"/>
              </w:rPr>
              <w:t>opened</w:t>
            </w:r>
            <w:proofErr w:type="gramEnd"/>
          </w:p>
          <w:p w14:paraId="0583253E"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cases investigated</w:t>
            </w:r>
          </w:p>
        </w:tc>
      </w:tr>
      <w:tr w:rsidR="00727B36" w:rsidRPr="00715287" w14:paraId="576AE5B6" w14:textId="77777777" w:rsidTr="00351820">
        <w:tc>
          <w:tcPr>
            <w:tcW w:w="1043" w:type="dxa"/>
          </w:tcPr>
          <w:p w14:paraId="781DF820" w14:textId="77777777" w:rsidR="00727B36" w:rsidRPr="00715287" w:rsidRDefault="00727B36" w:rsidP="00351820">
            <w:pPr>
              <w:autoSpaceDE w:val="0"/>
              <w:autoSpaceDN w:val="0"/>
              <w:ind w:left="0"/>
              <w:rPr>
                <w:rFonts w:ascii="Calibri" w:eastAsia="Calibri" w:hAnsi="Calibri"/>
                <w:noProof/>
                <w:color w:val="auto"/>
              </w:rPr>
            </w:pPr>
            <w:r w:rsidRPr="00715287">
              <w:rPr>
                <w:rFonts w:ascii="Calibri" w:eastAsia="Calibri" w:hAnsi="Calibri"/>
                <w:noProof/>
                <w:color w:val="auto"/>
              </w:rPr>
              <mc:AlternateContent>
                <mc:Choice Requires="wps">
                  <w:drawing>
                    <wp:anchor distT="0" distB="0" distL="114300" distR="114300" simplePos="0" relativeHeight="251670528" behindDoc="0" locked="0" layoutInCell="1" allowOverlap="1" wp14:anchorId="53095382" wp14:editId="27D57EEA">
                      <wp:simplePos x="0" y="0"/>
                      <wp:positionH relativeFrom="column">
                        <wp:posOffset>-6350</wp:posOffset>
                      </wp:positionH>
                      <wp:positionV relativeFrom="paragraph">
                        <wp:posOffset>1270</wp:posOffset>
                      </wp:positionV>
                      <wp:extent cx="198120" cy="167640"/>
                      <wp:effectExtent l="0" t="0" r="11430" b="22860"/>
                      <wp:wrapNone/>
                      <wp:docPr id="502200621" name="Rectangle 502200621"/>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D118BE" id="Rectangle 502200621" o:spid="_x0000_s1026" style="position:absolute;margin-left:-.5pt;margin-top:.1pt;width:15.6pt;height:13.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" fillcolor="#00b050" strokecolor="windowText" strokeweight="1pt"/>
                  </w:pict>
                </mc:Fallback>
              </mc:AlternateContent>
            </w:r>
          </w:p>
        </w:tc>
        <w:tc>
          <w:tcPr>
            <w:tcW w:w="4082" w:type="dxa"/>
          </w:tcPr>
          <w:p w14:paraId="30C4D345" w14:textId="77777777" w:rsidR="00727B36" w:rsidRPr="00715287" w:rsidRDefault="00727B36" w:rsidP="00351820">
            <w:pPr>
              <w:autoSpaceDE w:val="0"/>
              <w:autoSpaceDN w:val="0"/>
              <w:ind w:left="0"/>
              <w:rPr>
                <w:rFonts w:eastAsia="Calibri"/>
              </w:rPr>
            </w:pPr>
            <w:r w:rsidRPr="00715287">
              <w:rPr>
                <w:rFonts w:eastAsia="Calibri"/>
              </w:rPr>
              <w:t>Provide direct services to ___% of victims requesting services.</w:t>
            </w:r>
          </w:p>
        </w:tc>
        <w:tc>
          <w:tcPr>
            <w:tcW w:w="4410" w:type="dxa"/>
          </w:tcPr>
          <w:p w14:paraId="09E9CA6C"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victims who requested </w:t>
            </w:r>
            <w:proofErr w:type="gramStart"/>
            <w:r w:rsidRPr="00715287">
              <w:rPr>
                <w:rFonts w:eastAsia="Calibri"/>
              </w:rPr>
              <w:t>services</w:t>
            </w:r>
            <w:proofErr w:type="gramEnd"/>
          </w:p>
          <w:p w14:paraId="6907483B"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victims who received direct services</w:t>
            </w:r>
          </w:p>
        </w:tc>
      </w:tr>
      <w:tr w:rsidR="00727B36" w:rsidRPr="00715287" w14:paraId="28B9E548" w14:textId="77777777" w:rsidTr="00351820">
        <w:tc>
          <w:tcPr>
            <w:tcW w:w="1043" w:type="dxa"/>
          </w:tcPr>
          <w:p w14:paraId="3AFB4EA2" w14:textId="77777777" w:rsidR="00727B36" w:rsidRPr="00715287" w:rsidRDefault="00727B36" w:rsidP="00351820">
            <w:pPr>
              <w:autoSpaceDE w:val="0"/>
              <w:autoSpaceDN w:val="0"/>
              <w:ind w:left="0"/>
              <w:rPr>
                <w:rFonts w:ascii="Calibri" w:eastAsia="Calibri" w:hAnsi="Calibri"/>
                <w:noProof/>
                <w:color w:val="auto"/>
              </w:rPr>
            </w:pPr>
            <w:r w:rsidRPr="00715287">
              <w:rPr>
                <w:rFonts w:ascii="Calibri" w:eastAsia="Calibri" w:hAnsi="Calibri"/>
                <w:noProof/>
                <w:color w:val="auto"/>
              </w:rPr>
              <mc:AlternateContent>
                <mc:Choice Requires="wps">
                  <w:drawing>
                    <wp:anchor distT="0" distB="0" distL="114300" distR="114300" simplePos="0" relativeHeight="251672576" behindDoc="0" locked="0" layoutInCell="1" allowOverlap="1" wp14:anchorId="4472A4EF" wp14:editId="7D2E3B10">
                      <wp:simplePos x="0" y="0"/>
                      <wp:positionH relativeFrom="column">
                        <wp:posOffset>-6350</wp:posOffset>
                      </wp:positionH>
                      <wp:positionV relativeFrom="paragraph">
                        <wp:posOffset>3175</wp:posOffset>
                      </wp:positionV>
                      <wp:extent cx="198120" cy="167640"/>
                      <wp:effectExtent l="0" t="0" r="11430" b="22860"/>
                      <wp:wrapNone/>
                      <wp:docPr id="502200622" name="Rectangle 502200622"/>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5921D9" id="Rectangle 502200622" o:spid="_x0000_s1026" style="position:absolute;margin-left:-.5pt;margin-top:.25pt;width:15.6pt;height:13.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" fillcolor="red" strokecolor="windowText" strokeweight="1pt"/>
                  </w:pict>
                </mc:Fallback>
              </mc:AlternateContent>
            </w:r>
          </w:p>
        </w:tc>
        <w:tc>
          <w:tcPr>
            <w:tcW w:w="4082" w:type="dxa"/>
          </w:tcPr>
          <w:p w14:paraId="56047CAF" w14:textId="77777777" w:rsidR="00727B36" w:rsidRPr="00715287" w:rsidRDefault="00727B36" w:rsidP="00351820">
            <w:pPr>
              <w:autoSpaceDE w:val="0"/>
              <w:autoSpaceDN w:val="0"/>
              <w:ind w:left="0"/>
              <w:rPr>
                <w:rFonts w:eastAsia="Calibri"/>
              </w:rPr>
            </w:pPr>
            <w:r w:rsidRPr="00715287">
              <w:rPr>
                <w:rFonts w:eastAsia="Calibri"/>
              </w:rPr>
              <w:t>Review 100% of cases referred for prosecution.</w:t>
            </w:r>
          </w:p>
        </w:tc>
        <w:tc>
          <w:tcPr>
            <w:tcW w:w="4410" w:type="dxa"/>
          </w:tcPr>
          <w:p w14:paraId="05302BA1"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cases referred for </w:t>
            </w:r>
            <w:proofErr w:type="gramStart"/>
            <w:r w:rsidRPr="00715287">
              <w:rPr>
                <w:rFonts w:eastAsia="Calibri"/>
              </w:rPr>
              <w:t>prosecution</w:t>
            </w:r>
            <w:proofErr w:type="gramEnd"/>
          </w:p>
          <w:p w14:paraId="2406821A"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cases reviewed</w:t>
            </w:r>
          </w:p>
        </w:tc>
      </w:tr>
      <w:tr w:rsidR="00727B36" w:rsidRPr="00715287" w14:paraId="771C6558" w14:textId="77777777" w:rsidTr="00351820">
        <w:tc>
          <w:tcPr>
            <w:tcW w:w="1043" w:type="dxa"/>
            <w:tcBorders>
              <w:bottom w:val="single" w:sz="4" w:space="0" w:color="auto"/>
            </w:tcBorders>
          </w:tcPr>
          <w:p w14:paraId="7E9DB9B8" w14:textId="77777777" w:rsidR="00727B36" w:rsidRPr="00715287" w:rsidRDefault="00727B36" w:rsidP="00351820">
            <w:pPr>
              <w:autoSpaceDE w:val="0"/>
              <w:autoSpaceDN w:val="0"/>
              <w:ind w:left="0"/>
              <w:rPr>
                <w:rFonts w:ascii="Calibri" w:eastAsia="Calibri" w:hAnsi="Calibri"/>
                <w:noProof/>
                <w:color w:val="auto"/>
              </w:rPr>
            </w:pPr>
            <w:r w:rsidRPr="00715287">
              <w:rPr>
                <w:rFonts w:ascii="Calibri" w:eastAsia="Calibri" w:hAnsi="Calibri"/>
                <w:noProof/>
                <w:color w:val="auto"/>
              </w:rPr>
              <w:lastRenderedPageBreak/>
              <mc:AlternateContent>
                <mc:Choice Requires="wps">
                  <w:drawing>
                    <wp:anchor distT="0" distB="0" distL="114300" distR="114300" simplePos="0" relativeHeight="251673600" behindDoc="0" locked="0" layoutInCell="1" allowOverlap="1" wp14:anchorId="719CD7A2" wp14:editId="290967C0">
                      <wp:simplePos x="0" y="0"/>
                      <wp:positionH relativeFrom="column">
                        <wp:posOffset>-6350</wp:posOffset>
                      </wp:positionH>
                      <wp:positionV relativeFrom="paragraph">
                        <wp:posOffset>1270</wp:posOffset>
                      </wp:positionV>
                      <wp:extent cx="198120" cy="167640"/>
                      <wp:effectExtent l="0" t="0" r="11430" b="22860"/>
                      <wp:wrapNone/>
                      <wp:docPr id="502200623" name="Rectangle 502200623"/>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FB1F7B" id="Rectangle 502200623" o:spid="_x0000_s1026" style="position:absolute;margin-left:-.5pt;margin-top:.1pt;width:15.6pt;height:13.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" fillcolor="red" strokecolor="windowText" strokeweight="1pt"/>
                  </w:pict>
                </mc:Fallback>
              </mc:AlternateContent>
            </w:r>
          </w:p>
        </w:tc>
        <w:tc>
          <w:tcPr>
            <w:tcW w:w="4082" w:type="dxa"/>
            <w:tcBorders>
              <w:bottom w:val="single" w:sz="4" w:space="0" w:color="auto"/>
            </w:tcBorders>
          </w:tcPr>
          <w:p w14:paraId="03EABB63" w14:textId="77777777" w:rsidR="00727B36" w:rsidRPr="00715287" w:rsidRDefault="00727B36" w:rsidP="00351820">
            <w:pPr>
              <w:autoSpaceDE w:val="0"/>
              <w:autoSpaceDN w:val="0"/>
              <w:ind w:left="0"/>
              <w:rPr>
                <w:rFonts w:eastAsia="Calibri"/>
              </w:rPr>
            </w:pPr>
            <w:r w:rsidRPr="00715287">
              <w:rPr>
                <w:rFonts w:eastAsia="Calibri"/>
              </w:rPr>
              <w:t>Accept ___% of cases referred for prosecution.</w:t>
            </w:r>
          </w:p>
        </w:tc>
        <w:tc>
          <w:tcPr>
            <w:tcW w:w="4410" w:type="dxa"/>
            <w:tcBorders>
              <w:bottom w:val="single" w:sz="4" w:space="0" w:color="auto"/>
            </w:tcBorders>
          </w:tcPr>
          <w:p w14:paraId="5F237C09"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 xml:space="preserve">Number of cases reviewed for </w:t>
            </w:r>
            <w:proofErr w:type="gramStart"/>
            <w:r w:rsidRPr="00715287">
              <w:rPr>
                <w:rFonts w:eastAsia="Calibri"/>
              </w:rPr>
              <w:t>prosecution</w:t>
            </w:r>
            <w:proofErr w:type="gramEnd"/>
          </w:p>
          <w:p w14:paraId="6F5A5283" w14:textId="77777777" w:rsidR="00727B36" w:rsidRPr="00715287" w:rsidRDefault="00727B36" w:rsidP="00727B36">
            <w:pPr>
              <w:numPr>
                <w:ilvl w:val="0"/>
                <w:numId w:val="1"/>
              </w:numPr>
              <w:autoSpaceDE w:val="0"/>
              <w:autoSpaceDN w:val="0"/>
              <w:adjustRightInd w:val="0"/>
              <w:ind w:left="378"/>
              <w:rPr>
                <w:rFonts w:eastAsia="Calibri"/>
              </w:rPr>
            </w:pPr>
            <w:r w:rsidRPr="00715287">
              <w:rPr>
                <w:rFonts w:eastAsia="Calibri"/>
              </w:rPr>
              <w:t>Number of cases accepted for prosecution</w:t>
            </w:r>
          </w:p>
        </w:tc>
      </w:tr>
      <w:tr w:rsidR="00727B36" w:rsidRPr="00715287" w14:paraId="2E8A5B9C" w14:textId="77777777" w:rsidTr="00351820">
        <w:trPr>
          <w:cantSplit/>
        </w:trPr>
        <w:tc>
          <w:tcPr>
            <w:tcW w:w="9535" w:type="dxa"/>
            <w:gridSpan w:val="3"/>
            <w:tcBorders>
              <w:bottom w:val="single" w:sz="4" w:space="0" w:color="auto"/>
            </w:tcBorders>
          </w:tcPr>
          <w:p w14:paraId="1768E79E" w14:textId="77777777" w:rsidR="00727B36" w:rsidRPr="00715287" w:rsidRDefault="00727B36" w:rsidP="00351820">
            <w:pPr>
              <w:autoSpaceDE w:val="0"/>
              <w:autoSpaceDN w:val="0"/>
              <w:adjustRightInd w:val="0"/>
              <w:ind w:left="0"/>
              <w:rPr>
                <w:rFonts w:eastAsia="Calibri"/>
              </w:rPr>
            </w:pPr>
            <w:r w:rsidRPr="00715287">
              <w:rPr>
                <w:rFonts w:eastAsia="Calibri"/>
              </w:rPr>
              <w:t xml:space="preserve">Include minimally </w:t>
            </w:r>
            <w:r w:rsidRPr="00715287">
              <w:rPr>
                <w:rFonts w:eastAsia="Calibri"/>
                <w:b/>
                <w:color w:val="FF0000"/>
              </w:rPr>
              <w:t>four (4) additional</w:t>
            </w:r>
            <w:r w:rsidRPr="00715287">
              <w:rPr>
                <w:rFonts w:eastAsia="Calibri"/>
                <w:color w:val="FF0000"/>
              </w:rPr>
              <w:t xml:space="preserve"> </w:t>
            </w:r>
            <w:r w:rsidRPr="00715287">
              <w:rPr>
                <w:rFonts w:eastAsia="Calibri"/>
                <w:b/>
              </w:rPr>
              <w:t>process</w:t>
            </w:r>
            <w:r w:rsidRPr="00715287">
              <w:rPr>
                <w:rFonts w:eastAsia="Calibri"/>
              </w:rPr>
              <w:t xml:space="preserve"> objectives and performance measures, at least one for each of the four key partners: 1) law enforcement; 2) prosecution; 3) victim services; and 4) courts/probation. </w:t>
            </w:r>
            <w:r>
              <w:rPr>
                <w:rFonts w:eastAsia="Calibri"/>
              </w:rPr>
              <w:t xml:space="preserve">Again, you may select from those suggested in the NOFO Instructions Attachment 1 or develop your own. </w:t>
            </w:r>
            <w:r w:rsidRPr="00715287">
              <w:rPr>
                <w:rFonts w:eastAsia="Calibri"/>
              </w:rPr>
              <w:t xml:space="preserve">Selected programs will be required to report progress on process objectives </w:t>
            </w:r>
            <w:r w:rsidRPr="00715287">
              <w:rPr>
                <w:rFonts w:eastAsia="Calibri"/>
                <w:b/>
              </w:rPr>
              <w:t>quarterly</w:t>
            </w:r>
            <w:r w:rsidRPr="00715287">
              <w:rPr>
                <w:rFonts w:eastAsia="Calibri"/>
              </w:rPr>
              <w:t xml:space="preserve">. </w:t>
            </w:r>
          </w:p>
        </w:tc>
      </w:tr>
    </w:tbl>
    <w:p w14:paraId="0CE946E4" w14:textId="77777777" w:rsidR="00727B36" w:rsidRDefault="00727B36" w:rsidP="00727B36">
      <w:pPr>
        <w:ind w:left="0"/>
        <w:rPr>
          <w:color w:val="000000" w:themeColor="text1"/>
        </w:rPr>
      </w:pPr>
      <w:r w:rsidRPr="226B87B9">
        <w:rPr>
          <w:color w:val="000000" w:themeColor="text1"/>
        </w:rPr>
        <w:t xml:space="preserve"> </w:t>
      </w:r>
    </w:p>
    <w:p w14:paraId="6C515CC9" w14:textId="77777777" w:rsidR="00727B36" w:rsidRDefault="00727B36" w:rsidP="00727B36">
      <w:pPr>
        <w:ind w:left="0"/>
        <w:rPr>
          <w:color w:val="000000" w:themeColor="text1"/>
        </w:rPr>
      </w:pPr>
    </w:p>
    <w:tbl>
      <w:tblPr>
        <w:tblW w:w="9535" w:type="dxa"/>
        <w:tblInd w:w="-5" w:type="dxa"/>
        <w:tblLayout w:type="fixed"/>
        <w:tblLook w:val="04A0" w:firstRow="1" w:lastRow="0" w:firstColumn="1" w:lastColumn="0" w:noHBand="0" w:noVBand="1"/>
      </w:tblPr>
      <w:tblGrid>
        <w:gridCol w:w="1395"/>
        <w:gridCol w:w="4065"/>
        <w:gridCol w:w="3840"/>
        <w:gridCol w:w="235"/>
      </w:tblGrid>
      <w:tr w:rsidR="00727B36" w:rsidRPr="00715287" w14:paraId="53ECE556" w14:textId="77777777" w:rsidTr="00351820">
        <w:trPr>
          <w:gridAfter w:val="1"/>
          <w:wAfter w:w="230" w:type="dxa"/>
          <w:trHeight w:val="615"/>
        </w:trPr>
        <w:tc>
          <w:tcPr>
            <w:tcW w:w="1395"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0861818F" w14:textId="77777777" w:rsidR="00727B36" w:rsidRPr="00222F0D" w:rsidRDefault="00727B36" w:rsidP="00351820">
            <w:pPr>
              <w:autoSpaceDE w:val="0"/>
              <w:autoSpaceDN w:val="0"/>
              <w:ind w:left="0"/>
              <w:rPr>
                <w:b/>
                <w:bCs/>
                <w:noProof/>
              </w:rPr>
            </w:pPr>
            <w:r w:rsidRPr="00222F0D">
              <w:rPr>
                <w:b/>
                <w:bCs/>
                <w:noProof/>
              </w:rPr>
              <w:t>Role(s)</w:t>
            </w:r>
          </w:p>
        </w:tc>
        <w:tc>
          <w:tcPr>
            <w:tcW w:w="4065"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1FB40C37" w14:textId="77777777" w:rsidR="00727B36" w:rsidRPr="00222F0D" w:rsidRDefault="00727B36" w:rsidP="00351820">
            <w:pPr>
              <w:autoSpaceDE w:val="0"/>
              <w:autoSpaceDN w:val="0"/>
              <w:ind w:left="0"/>
              <w:rPr>
                <w:b/>
                <w:bCs/>
                <w:color w:val="000000" w:themeColor="text1"/>
              </w:rPr>
            </w:pPr>
            <w:r w:rsidRPr="00222F0D">
              <w:rPr>
                <w:b/>
                <w:bCs/>
                <w:color w:val="000000" w:themeColor="text1"/>
              </w:rPr>
              <w:t xml:space="preserve">Mandatory </w:t>
            </w:r>
            <w:r w:rsidRPr="00222F0D">
              <w:rPr>
                <w:b/>
                <w:bCs/>
                <w:color w:val="FF0000"/>
              </w:rPr>
              <w:t>Outcome</w:t>
            </w:r>
            <w:r w:rsidRPr="00222F0D">
              <w:rPr>
                <w:b/>
                <w:bCs/>
                <w:color w:val="000000" w:themeColor="text1"/>
              </w:rPr>
              <w:t xml:space="preserve"> Objectives</w:t>
            </w:r>
          </w:p>
        </w:tc>
        <w:tc>
          <w:tcPr>
            <w:tcW w:w="3840"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59455579" w14:textId="77777777" w:rsidR="00727B36" w:rsidRPr="00222F0D" w:rsidRDefault="00727B36" w:rsidP="00351820">
            <w:pPr>
              <w:autoSpaceDE w:val="0"/>
              <w:autoSpaceDN w:val="0"/>
              <w:ind w:left="0"/>
              <w:rPr>
                <w:b/>
                <w:bCs/>
                <w:color w:val="000000" w:themeColor="text1"/>
              </w:rPr>
            </w:pPr>
            <w:r w:rsidRPr="00222F0D">
              <w:rPr>
                <w:b/>
                <w:bCs/>
                <w:color w:val="000000" w:themeColor="text1"/>
              </w:rPr>
              <w:t>Performance Measures</w:t>
            </w:r>
          </w:p>
        </w:tc>
      </w:tr>
      <w:tr w:rsidR="00727B36" w:rsidRPr="00715287" w14:paraId="04AA8D77" w14:textId="77777777" w:rsidTr="00351820">
        <w:trPr>
          <w:gridAfter w:val="1"/>
          <w:wAfter w:w="230" w:type="dxa"/>
          <w:trHeight w:val="615"/>
        </w:trPr>
        <w:tc>
          <w:tcPr>
            <w:tcW w:w="1395" w:type="dxa"/>
            <w:tcBorders>
              <w:top w:val="single" w:sz="8" w:space="0" w:color="auto"/>
              <w:left w:val="single" w:sz="8" w:space="0" w:color="auto"/>
              <w:bottom w:val="single" w:sz="8" w:space="0" w:color="auto"/>
              <w:right w:val="single" w:sz="8" w:space="0" w:color="auto"/>
            </w:tcBorders>
            <w:tcMar>
              <w:left w:w="108" w:type="dxa"/>
              <w:right w:w="108" w:type="dxa"/>
            </w:tcMar>
          </w:tcPr>
          <w:p w14:paraId="4227010A" w14:textId="77777777" w:rsidR="00727B36" w:rsidRPr="00662A70" w:rsidRDefault="00727B36" w:rsidP="00351820">
            <w:pPr>
              <w:autoSpaceDE w:val="0"/>
              <w:autoSpaceDN w:val="0"/>
              <w:ind w:left="0"/>
              <w:rPr>
                <w:noProof/>
              </w:rPr>
            </w:pPr>
            <w:r w:rsidRPr="00662A70">
              <w:rPr>
                <w:noProof/>
              </w:rPr>
              <mc:AlternateContent>
                <mc:Choice Requires="wpg">
                  <w:drawing>
                    <wp:anchor distT="0" distB="0" distL="114300" distR="114300" simplePos="0" relativeHeight="251674624" behindDoc="0" locked="0" layoutInCell="1" allowOverlap="1" wp14:anchorId="68DDFB00" wp14:editId="26F32F6E">
                      <wp:simplePos x="0" y="0"/>
                      <wp:positionH relativeFrom="column">
                        <wp:posOffset>-6350</wp:posOffset>
                      </wp:positionH>
                      <wp:positionV relativeFrom="paragraph">
                        <wp:posOffset>6350</wp:posOffset>
                      </wp:positionV>
                      <wp:extent cx="411480" cy="350520"/>
                      <wp:effectExtent l="0" t="0" r="26670" b="11430"/>
                      <wp:wrapNone/>
                      <wp:docPr id="30" name="Group 30"/>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1" name="Rectangle 31"/>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F88CBFD" id="Group 30" o:spid="_x0000_s1026" style="position:absolute;margin-left:-.5pt;margin-top:.5pt;width:32.4pt;height:27.6pt;z-index:25167462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">
                      <v:rect id="Rectangle 31"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" fillcolor="#0070c0" strokecolor="windowText" strokeweight="1pt"/>
                      <v:rect id="Rectangle 32"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" fillcolor="red" strokecolor="windowText" strokeweight="1pt"/>
                      <v:rect id="Rectangle 33"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" fillcolor="#00b050" strokecolor="windowText" strokeweight="1pt"/>
                      <v:rect id="Rectangle 3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" fillcolor="yellow" strokecolor="windowText" strokeweight="1pt"/>
                    </v:group>
                  </w:pict>
                </mc:Fallback>
              </mc:AlternateConten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6D5FAC94" w14:textId="77777777" w:rsidR="00727B36" w:rsidRPr="00662A70" w:rsidRDefault="00727B36" w:rsidP="00351820">
            <w:pPr>
              <w:autoSpaceDE w:val="0"/>
              <w:autoSpaceDN w:val="0"/>
              <w:ind w:left="0"/>
              <w:rPr>
                <w:color w:val="000000" w:themeColor="text1"/>
              </w:rPr>
            </w:pPr>
            <w:r w:rsidRPr="00662A70">
              <w:rPr>
                <w:color w:val="000000" w:themeColor="text1"/>
              </w:rPr>
              <w:t>Key partner staff will continue to increase specialization regarding domestic violence/sexual assault.</w:t>
            </w:r>
          </w:p>
        </w:tc>
        <w:tc>
          <w:tcPr>
            <w:tcW w:w="3840" w:type="dxa"/>
            <w:tcBorders>
              <w:top w:val="single" w:sz="8" w:space="0" w:color="auto"/>
              <w:left w:val="single" w:sz="8" w:space="0" w:color="auto"/>
              <w:bottom w:val="single" w:sz="8" w:space="0" w:color="auto"/>
              <w:right w:val="single" w:sz="8" w:space="0" w:color="auto"/>
            </w:tcBorders>
            <w:tcMar>
              <w:left w:w="108" w:type="dxa"/>
              <w:right w:w="108" w:type="dxa"/>
            </w:tcMar>
          </w:tcPr>
          <w:p w14:paraId="0A6CA2B4" w14:textId="77777777" w:rsidR="00727B36" w:rsidRPr="00662A70" w:rsidRDefault="00727B36" w:rsidP="00727B36">
            <w:pPr>
              <w:numPr>
                <w:ilvl w:val="0"/>
                <w:numId w:val="1"/>
              </w:numPr>
              <w:autoSpaceDE w:val="0"/>
              <w:autoSpaceDN w:val="0"/>
              <w:adjustRightInd w:val="0"/>
              <w:ind w:left="378"/>
              <w:rPr>
                <w:color w:val="000000" w:themeColor="text1"/>
              </w:rPr>
            </w:pPr>
            <w:r w:rsidRPr="00662A70">
              <w:rPr>
                <w:color w:val="000000" w:themeColor="text1"/>
              </w:rPr>
              <w:t>Number of staff reporting increased knowledge following trainings (surveys)</w:t>
            </w:r>
          </w:p>
        </w:tc>
      </w:tr>
      <w:tr w:rsidR="00727B36" w:rsidRPr="00715287" w14:paraId="6DD9C469" w14:textId="77777777" w:rsidTr="00351820">
        <w:trPr>
          <w:gridAfter w:val="1"/>
          <w:wAfter w:w="230" w:type="dxa"/>
          <w:trHeight w:val="615"/>
        </w:trPr>
        <w:tc>
          <w:tcPr>
            <w:tcW w:w="1395" w:type="dxa"/>
            <w:tcBorders>
              <w:top w:val="single" w:sz="8" w:space="0" w:color="auto"/>
              <w:left w:val="single" w:sz="8" w:space="0" w:color="auto"/>
              <w:bottom w:val="single" w:sz="8" w:space="0" w:color="auto"/>
              <w:right w:val="single" w:sz="8" w:space="0" w:color="auto"/>
            </w:tcBorders>
            <w:tcMar>
              <w:left w:w="108" w:type="dxa"/>
              <w:right w:w="108" w:type="dxa"/>
            </w:tcMar>
          </w:tcPr>
          <w:p w14:paraId="1E01B8F1" w14:textId="77777777" w:rsidR="00727B36" w:rsidRPr="00662A70" w:rsidRDefault="00727B36" w:rsidP="00351820">
            <w:pPr>
              <w:autoSpaceDE w:val="0"/>
              <w:autoSpaceDN w:val="0"/>
              <w:ind w:left="0"/>
              <w:rPr>
                <w:noProof/>
              </w:rPr>
            </w:pPr>
            <w:r w:rsidRPr="00662A70">
              <w:rPr>
                <w:noProof/>
              </w:rPr>
              <mc:AlternateContent>
                <mc:Choice Requires="wpg">
                  <w:drawing>
                    <wp:anchor distT="0" distB="0" distL="114300" distR="114300" simplePos="0" relativeHeight="251675648" behindDoc="0" locked="0" layoutInCell="1" allowOverlap="1" wp14:anchorId="5A6F4F2C" wp14:editId="7B3D3E5F">
                      <wp:simplePos x="0" y="0"/>
                      <wp:positionH relativeFrom="column">
                        <wp:posOffset>-6350</wp:posOffset>
                      </wp:positionH>
                      <wp:positionV relativeFrom="paragraph">
                        <wp:posOffset>1270</wp:posOffset>
                      </wp:positionV>
                      <wp:extent cx="411480" cy="350520"/>
                      <wp:effectExtent l="0" t="0" r="26670" b="11430"/>
                      <wp:wrapNone/>
                      <wp:docPr id="35" name="Group 3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6" name="Rectangle 36"/>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C728CC" id="Group 35" o:spid="_x0000_s1026" style="position:absolute;margin-left:-.5pt;margin-top:.1pt;width:32.4pt;height:27.6pt;z-index:251675648"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">
                      <v:rect id="Rectangle 36"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" fillcolor="#0070c0" strokecolor="windowText" strokeweight="1pt"/>
                      <v:rect id="Rectangle 37"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" fillcolor="red" strokecolor="windowText" strokeweight="1pt"/>
                      <v:rect id="Rectangle 3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" fillcolor="#00b050" strokecolor="windowText" strokeweight="1pt"/>
                      <v:rect id="Rectangle 4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" fillcolor="yellow" strokecolor="windowText" strokeweight="1pt"/>
                    </v:group>
                  </w:pict>
                </mc:Fallback>
              </mc:AlternateConten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4320BD8F" w14:textId="77777777" w:rsidR="00727B36" w:rsidRPr="00662A70" w:rsidRDefault="00727B36" w:rsidP="00351820">
            <w:pPr>
              <w:autoSpaceDE w:val="0"/>
              <w:autoSpaceDN w:val="0"/>
              <w:ind w:left="0"/>
              <w:rPr>
                <w:color w:val="000000" w:themeColor="text1"/>
              </w:rPr>
            </w:pPr>
            <w:r w:rsidRPr="00662A70">
              <w:rPr>
                <w:color w:val="000000" w:themeColor="text1"/>
              </w:rPr>
              <w:t>Key partner frontline staff will increase knowledge about the approved protocol for responding to DV/SA.</w:t>
            </w:r>
          </w:p>
        </w:tc>
        <w:tc>
          <w:tcPr>
            <w:tcW w:w="3840" w:type="dxa"/>
            <w:tcBorders>
              <w:top w:val="single" w:sz="8" w:space="0" w:color="auto"/>
              <w:left w:val="single" w:sz="8" w:space="0" w:color="auto"/>
              <w:bottom w:val="single" w:sz="8" w:space="0" w:color="auto"/>
              <w:right w:val="single" w:sz="8" w:space="0" w:color="auto"/>
            </w:tcBorders>
            <w:tcMar>
              <w:left w:w="108" w:type="dxa"/>
              <w:right w:w="108" w:type="dxa"/>
            </w:tcMar>
          </w:tcPr>
          <w:p w14:paraId="5A14DFC7" w14:textId="77777777" w:rsidR="00727B36" w:rsidRPr="00662A70" w:rsidRDefault="00727B36" w:rsidP="00727B36">
            <w:pPr>
              <w:numPr>
                <w:ilvl w:val="0"/>
                <w:numId w:val="2"/>
              </w:numPr>
              <w:autoSpaceDE w:val="0"/>
              <w:autoSpaceDN w:val="0"/>
              <w:adjustRightInd w:val="0"/>
              <w:ind w:left="378"/>
              <w:rPr>
                <w:color w:val="000000" w:themeColor="text1"/>
              </w:rPr>
            </w:pPr>
            <w:r w:rsidRPr="00662A70">
              <w:rPr>
                <w:color w:val="000000" w:themeColor="text1"/>
              </w:rPr>
              <w:t>Number of staff reporting increased knowledge following trainings (surveys)</w:t>
            </w:r>
          </w:p>
        </w:tc>
      </w:tr>
      <w:tr w:rsidR="00727B36" w:rsidRPr="00715287" w14:paraId="7686A1AA" w14:textId="77777777" w:rsidTr="0035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35" w:type="dxa"/>
            <w:gridSpan w:val="4"/>
          </w:tcPr>
          <w:p w14:paraId="5650D84B" w14:textId="77777777" w:rsidR="00727B36" w:rsidRPr="00715287" w:rsidRDefault="00727B36" w:rsidP="00351820">
            <w:pPr>
              <w:autoSpaceDE w:val="0"/>
              <w:autoSpaceDN w:val="0"/>
              <w:adjustRightInd w:val="0"/>
              <w:ind w:left="0"/>
              <w:rPr>
                <w:rFonts w:eastAsia="Calibri"/>
              </w:rPr>
            </w:pPr>
            <w:r w:rsidRPr="00715287">
              <w:rPr>
                <w:rFonts w:eastAsia="Calibri"/>
              </w:rPr>
              <w:t xml:space="preserve">Include minimally </w:t>
            </w:r>
            <w:r w:rsidRPr="00715287">
              <w:rPr>
                <w:rFonts w:eastAsia="Calibri"/>
                <w:b/>
                <w:color w:val="FF0000"/>
              </w:rPr>
              <w:t>two (2)</w:t>
            </w:r>
            <w:r w:rsidRPr="00715287">
              <w:rPr>
                <w:rFonts w:eastAsia="Calibri"/>
                <w:color w:val="FF0000"/>
              </w:rPr>
              <w:t xml:space="preserve"> </w:t>
            </w:r>
            <w:r w:rsidRPr="00715287">
              <w:rPr>
                <w:rFonts w:eastAsia="Calibri"/>
                <w:b/>
                <w:color w:val="FF0000"/>
              </w:rPr>
              <w:t xml:space="preserve">additional </w:t>
            </w:r>
            <w:r w:rsidRPr="00715287">
              <w:rPr>
                <w:rFonts w:eastAsia="Calibri"/>
                <w:b/>
              </w:rPr>
              <w:t>outcome</w:t>
            </w:r>
            <w:r w:rsidRPr="00715287">
              <w:rPr>
                <w:rFonts w:eastAsia="Calibri"/>
              </w:rPr>
              <w:t xml:space="preserve"> objectives and performance measures that involve any one or combination of four key partners. </w:t>
            </w:r>
            <w:r>
              <w:rPr>
                <w:rFonts w:eastAsia="Calibri"/>
              </w:rPr>
              <w:t xml:space="preserve">Again, you may select from those suggested in the NOFO Instructions Attachment 1 or develop your own. </w:t>
            </w:r>
            <w:r w:rsidRPr="00715287">
              <w:rPr>
                <w:rFonts w:eastAsia="Calibri"/>
              </w:rPr>
              <w:t xml:space="preserve">Selected programs will be required to report progress on outcome objectives </w:t>
            </w:r>
            <w:r w:rsidRPr="00715287">
              <w:rPr>
                <w:rFonts w:eastAsia="Calibri"/>
                <w:b/>
              </w:rPr>
              <w:t>annually</w:t>
            </w:r>
            <w:r w:rsidRPr="00715287">
              <w:rPr>
                <w:rFonts w:eastAsia="Calibri"/>
              </w:rPr>
              <w:t>.</w:t>
            </w:r>
          </w:p>
        </w:tc>
      </w:tr>
    </w:tbl>
    <w:p w14:paraId="25F4F098" w14:textId="77777777" w:rsidR="00727B36" w:rsidRDefault="00727B36" w:rsidP="00727B36">
      <w:pPr>
        <w:ind w:left="0"/>
      </w:pPr>
    </w:p>
    <w:p w14:paraId="40BEB82F" w14:textId="77777777" w:rsidR="00727B36" w:rsidRDefault="00727B36" w:rsidP="00727B36">
      <w:pPr>
        <w:ind w:left="0"/>
      </w:pPr>
    </w:p>
    <w:p w14:paraId="6FACA90E" w14:textId="77777777" w:rsidR="00727B36" w:rsidRDefault="00727B36" w:rsidP="00727B36">
      <w:pPr>
        <w:ind w:left="0"/>
        <w:rPr>
          <w:bCs/>
        </w:rPr>
      </w:pPr>
      <w:r w:rsidRPr="00B2499B">
        <w:rPr>
          <w:b/>
        </w:rPr>
        <w:t xml:space="preserve">Budget Detail and Budget </w:t>
      </w:r>
      <w:r w:rsidRPr="00B30F4B">
        <w:rPr>
          <w:b/>
          <w:color w:val="000000" w:themeColor="text1"/>
        </w:rPr>
        <w:t>Narrative – 10 Points</w:t>
      </w:r>
      <w:r w:rsidRPr="00B30F4B">
        <w:rPr>
          <w:bCs/>
          <w:color w:val="000000" w:themeColor="text1"/>
        </w:rPr>
        <w:t xml:space="preserve"> </w:t>
      </w:r>
      <w:r>
        <w:rPr>
          <w:bCs/>
        </w:rPr>
        <w:t xml:space="preserve">This section can be completed on a </w:t>
      </w:r>
      <w:r w:rsidRPr="00FF4A7A">
        <w:rPr>
          <w:bCs/>
        </w:rPr>
        <w:t>separate Excel document.</w:t>
      </w:r>
      <w:r>
        <w:rPr>
          <w:bCs/>
        </w:rPr>
        <w:t xml:space="preserve"> See Budget Excel document.</w:t>
      </w:r>
    </w:p>
    <w:p w14:paraId="4DDE70F3" w14:textId="77777777" w:rsidR="00727B36" w:rsidRDefault="00727B36" w:rsidP="00727B36">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27B36" w14:paraId="3B05964F" w14:textId="77777777" w:rsidTr="00351820">
        <w:trPr>
          <w:trHeight w:val="1297"/>
        </w:trPr>
        <w:tc>
          <w:tcPr>
            <w:tcW w:w="9494" w:type="dxa"/>
            <w:vAlign w:val="center"/>
          </w:tcPr>
          <w:p w14:paraId="69A005A6" w14:textId="77777777" w:rsidR="00727B36" w:rsidRPr="00B30F4B" w:rsidRDefault="00727B36" w:rsidP="00351820">
            <w:pPr>
              <w:autoSpaceDE w:val="0"/>
              <w:autoSpaceDN w:val="0"/>
              <w:adjustRightInd w:val="0"/>
              <w:ind w:left="360"/>
            </w:pPr>
            <w:r w:rsidRPr="00222F0D">
              <w:rPr>
                <w:color w:val="000000" w:themeColor="text1"/>
              </w:rPr>
              <w:t xml:space="preserve">Completed application materials must be received by and in possession of the </w:t>
            </w:r>
            <w:proofErr w:type="spellStart"/>
            <w:r w:rsidRPr="00222F0D">
              <w:rPr>
                <w:color w:val="000000" w:themeColor="text1"/>
              </w:rPr>
              <w:t>AmpliFund</w:t>
            </w:r>
            <w:proofErr w:type="spellEnd"/>
            <w:r w:rsidRPr="00222F0D">
              <w:rPr>
                <w:color w:val="000000" w:themeColor="text1"/>
              </w:rPr>
              <w:t xml:space="preserve"> grant management system by 5:00 p.m., July 23, 2025, to be considered for funding. Applications must be completed and submitted via </w:t>
            </w:r>
            <w:proofErr w:type="spellStart"/>
            <w:r w:rsidRPr="00222F0D">
              <w:rPr>
                <w:color w:val="000000" w:themeColor="text1"/>
              </w:rPr>
              <w:t>AmpliFund</w:t>
            </w:r>
            <w:proofErr w:type="spellEnd"/>
            <w:r w:rsidRPr="00222F0D">
              <w:rPr>
                <w:color w:val="000000" w:themeColor="text1"/>
              </w:rPr>
              <w:t xml:space="preserve">. Upon receipt, an automated confirmation will be emailed. Proposals will not be accepted by email, mail, fax, or in person. </w:t>
            </w:r>
            <w:proofErr w:type="spellStart"/>
            <w:r w:rsidRPr="00222F0D">
              <w:rPr>
                <w:color w:val="000000" w:themeColor="text1"/>
              </w:rPr>
              <w:t>AmpliFund</w:t>
            </w:r>
            <w:proofErr w:type="spellEnd"/>
            <w:r w:rsidRPr="00222F0D">
              <w:rPr>
                <w:color w:val="000000" w:themeColor="text1"/>
              </w:rPr>
              <w:t xml:space="preserve"> will not permit late submissions. Agencies are encouraged to submit their applications 24-72 hours in advance of the deadline to avoid unforeseen technical difficulties. Technical difficulties with the grant management system should be reported immediately to ICJIA at CJA.VAWAMDT2025@Illinois.gov.</w:t>
            </w:r>
          </w:p>
        </w:tc>
      </w:tr>
    </w:tbl>
    <w:p w14:paraId="606428D8" w14:textId="77777777" w:rsidR="00727B36" w:rsidRDefault="00727B36" w:rsidP="00727B36">
      <w:pPr>
        <w:ind w:left="0"/>
        <w:rPr>
          <w:bCs/>
        </w:rPr>
      </w:pPr>
    </w:p>
    <w:p w14:paraId="0A89DAEF" w14:textId="77777777" w:rsidR="00727B36" w:rsidRDefault="00727B36">
      <w:pPr>
        <w:ind w:left="0"/>
      </w:pPr>
    </w:p>
    <w:sectPr w:rsidR="00727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67543183">
    <w:abstractNumId w:val="0"/>
  </w:num>
  <w:num w:numId="2" w16cid:durableId="195431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D"/>
    <w:rsid w:val="000E7236"/>
    <w:rsid w:val="000F0BE4"/>
    <w:rsid w:val="00115148"/>
    <w:rsid w:val="00330955"/>
    <w:rsid w:val="0039285B"/>
    <w:rsid w:val="003D7499"/>
    <w:rsid w:val="004F0891"/>
    <w:rsid w:val="006D7D02"/>
    <w:rsid w:val="00705C65"/>
    <w:rsid w:val="00727B36"/>
    <w:rsid w:val="00786139"/>
    <w:rsid w:val="00853484"/>
    <w:rsid w:val="0089762B"/>
    <w:rsid w:val="008C5EAA"/>
    <w:rsid w:val="00D405EC"/>
    <w:rsid w:val="00DA50ED"/>
    <w:rsid w:val="227E0274"/>
    <w:rsid w:val="7BAB3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D7CCC"/>
  <w15:chartTrackingRefBased/>
  <w15:docId w15:val="{59D82F14-B898-4F10-9165-6EF7004A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0ED"/>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50E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BE4"/>
    <w:rPr>
      <w:sz w:val="16"/>
      <w:szCs w:val="16"/>
    </w:rPr>
  </w:style>
  <w:style w:type="paragraph" w:styleId="CommentText">
    <w:name w:val="annotation text"/>
    <w:basedOn w:val="Normal"/>
    <w:link w:val="CommentTextChar"/>
    <w:uiPriority w:val="99"/>
    <w:semiHidden/>
    <w:unhideWhenUsed/>
    <w:rsid w:val="000F0BE4"/>
    <w:rPr>
      <w:sz w:val="20"/>
      <w:szCs w:val="20"/>
    </w:rPr>
  </w:style>
  <w:style w:type="character" w:customStyle="1" w:styleId="CommentTextChar">
    <w:name w:val="Comment Text Char"/>
    <w:basedOn w:val="DefaultParagraphFont"/>
    <w:link w:val="CommentText"/>
    <w:uiPriority w:val="99"/>
    <w:semiHidden/>
    <w:rsid w:val="000F0BE4"/>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F0BE4"/>
    <w:rPr>
      <w:b/>
      <w:bCs/>
    </w:rPr>
  </w:style>
  <w:style w:type="character" w:customStyle="1" w:styleId="CommentSubjectChar">
    <w:name w:val="Comment Subject Char"/>
    <w:basedOn w:val="CommentTextChar"/>
    <w:link w:val="CommentSubject"/>
    <w:uiPriority w:val="99"/>
    <w:semiHidden/>
    <w:rsid w:val="000F0BE4"/>
    <w:rPr>
      <w:rFonts w:ascii="Times New Roman" w:eastAsia="Times New Roman" w:hAnsi="Times New Roman" w:cs="Times New Roman"/>
      <w:b/>
      <w:bCs/>
      <w:color w:val="000000"/>
      <w:sz w:val="20"/>
      <w:szCs w:val="20"/>
    </w:rPr>
  </w:style>
  <w:style w:type="character" w:styleId="Emphasis">
    <w:name w:val="Emphasis"/>
    <w:basedOn w:val="DefaultParagraphFont"/>
    <w:uiPriority w:val="20"/>
    <w:qFormat/>
    <w:rsid w:val="00705C65"/>
    <w:rPr>
      <w:i/>
      <w:iCs/>
    </w:rPr>
  </w:style>
  <w:style w:type="character" w:styleId="Hyperlink">
    <w:name w:val="Hyperlink"/>
    <w:basedOn w:val="DefaultParagraphFont"/>
    <w:uiPriority w:val="99"/>
    <w:semiHidden/>
    <w:unhideWhenUsed/>
    <w:rsid w:val="00705C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87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Hailey, Shataun</cp:lastModifiedBy>
  <cp:revision>2</cp:revision>
  <dcterms:created xsi:type="dcterms:W3CDTF">2025-07-11T18:47:00Z</dcterms:created>
  <dcterms:modified xsi:type="dcterms:W3CDTF">2025-07-11T18:47:00Z</dcterms:modified>
</cp:coreProperties>
</file>