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bidi w:val="0"/>
      </w:pPr>
      <w:r>
        <w:rPr>
          <w:lang w:val="hi"/>
          <w:b w:val="1"/>
          <w:bCs w:val="1"/>
          <w:i w:val="0"/>
          <w:iCs w:val="0"/>
          <w:u w:val="none"/>
          <w:vertAlign w:val="baseline"/>
          <w:rtl w:val="0"/>
        </w:rPr>
        <w:t xml:space="preserve">ICJIA पर भाषा पहुंच योजना संबंधित परिचय:</w:t>
      </w:r>
    </w:p>
    <w:p>
      <w:pPr>
        <w:pStyle w:val="BodyText"/>
        <w:spacing w:before="11"/>
        <w:rPr>
          <w:b/>
          <w:sz w:val="23"/>
        </w:rPr>
      </w:pPr>
    </w:p>
    <w:p>
      <w:pPr>
        <w:pStyle w:val="BodyText"/>
        <w:ind w:left="100" w:right="89"/>
        <w:bidi w:val="0"/>
      </w:pPr>
      <w:r>
        <w:rPr>
          <w:lang w:val="hi"/>
          <w:b w:val="0"/>
          <w:bCs w:val="0"/>
          <w:i w:val="0"/>
          <w:iCs w:val="0"/>
          <w:u w:val="none"/>
          <w:vertAlign w:val="baseline"/>
          <w:rtl w:val="0"/>
        </w:rPr>
        <w:t xml:space="preserve">इलिनॉय आपराधिक न्याय सूचना प्राधिकरण (ICJIA) लागू संघीय नागरिक अधिकार कानूनों का अनुपालन करता है और नस्ल, रंग, राष्ट्रीय मूल, आयु, विकलांगता, लिंग या सेक्स के आधार पर भेदभाव नहीं करता है।</w:t>
      </w:r>
    </w:p>
    <w:p>
      <w:pPr>
        <w:pStyle w:val="BodyText"/>
      </w:pPr>
    </w:p>
    <w:p>
      <w:pPr>
        <w:pStyle w:val="BodyText"/>
        <w:ind w:left="100" w:right="89"/>
        <w:bidi w:val="0"/>
      </w:pPr>
      <w:r>
        <w:rPr>
          <w:lang w:val="hi"/>
          <w:b w:val="0"/>
          <w:bCs w:val="0"/>
          <w:i w:val="0"/>
          <w:iCs w:val="0"/>
          <w:u w:val="none"/>
          <w:vertAlign w:val="baseline"/>
          <w:rtl w:val="0"/>
        </w:rPr>
        <w:t xml:space="preserve">सभी के लिए समावेशी और सुगम पहुंच होने के लक्ष्य को समर्थन करने के लिए, ICJIA उन लोंगों, जिनकी प्राथमिक भाषा अंग्रेजी नहीं है, को मुफ्त भाषा सहायता सेवा प्रदान करती है। भाषा सहायता सेवा में ICJIA के कार्यक्रम, लाभों और गतिवधियों के बारे में महत्वपूर्ण जानकारी की पहुंच को आसान बनाने के लिए योग्य आहर्ताप्राप्त दुभाषिया और अनूदित दस्तावेजों को प्रदान करना शामिल है। ये सेवाएं विभिन्न भाषाओं में उपलब्ध हैं।</w:t>
      </w:r>
    </w:p>
    <w:p>
      <w:pPr>
        <w:pStyle w:val="BodyText"/>
        <w:spacing w:before="1"/>
      </w:pPr>
    </w:p>
    <w:p>
      <w:pPr>
        <w:pStyle w:val="BodyText"/>
        <w:ind w:left="100"/>
        <w:bidi w:val="0"/>
      </w:pPr>
      <w:r>
        <w:rPr>
          <w:lang w:val="hi"/>
          <w:b w:val="0"/>
          <w:bCs w:val="0"/>
          <w:i w:val="0"/>
          <w:iCs w:val="0"/>
          <w:u w:val="none"/>
          <w:vertAlign w:val="baseline"/>
          <w:rtl w:val="0"/>
        </w:rPr>
        <w:t xml:space="preserve">ICJIA ऐसे विकलांग लोगों, जिन्हें हमसे प्रभावी रूप से संचार में सहायता की आवश्यकता हो सकती है, के लिए आहर्ताप्राप्त साइन भाषा के दुभाषीया भी प्रदान करता है।</w:t>
      </w:r>
    </w:p>
    <w:p>
      <w:pPr>
        <w:pStyle w:val="BodyText"/>
      </w:pPr>
    </w:p>
    <w:p>
      <w:pPr>
        <w:pStyle w:val="BodyText"/>
        <w:ind w:left="100" w:right="89"/>
        <w:bidi w:val="0"/>
      </w:pPr>
      <w:r>
        <w:rPr>
          <w:lang w:val="hi"/>
          <w:b w:val="0"/>
          <w:bCs w:val="0"/>
          <w:i w:val="0"/>
          <w:iCs w:val="0"/>
          <w:u w:val="none"/>
          <w:vertAlign w:val="baseline"/>
          <w:rtl w:val="0"/>
        </w:rPr>
        <w:t xml:space="preserve">इसके अतिरिक्त, ICJIA की वेबसाइट उपयोगकर्ताओं को इसकी सामाग्री को कई भाषाओं में तुरंत अनुवाद करने की अनुमति देता है। उपलब्ध भाषा को देखने और अपनी पसंदीदा भाषा को चुनने के लिए होमपेज के शीर्ष में दाएं पर अनुवाद पर क्लिक करें। यदि आपकी पसंदीदा भाषा विकल्प के रूप में प्रदर्शित नहीं होती है, तो आगे की सहायता के लिए कृपया ICJIA को </w:t>
      </w:r>
      <w:hyperlink r:id="rId5">
        <w:r>
          <w:rPr>
            <w:color w:val="0462C1"/>
            <w:lang w:val="hi"/>
            <w:b w:val="0"/>
            <w:bCs w:val="0"/>
            <w:i w:val="0"/>
            <w:iCs w:val="0"/>
            <w:u w:val="single"/>
            <w:vertAlign w:val="baseline"/>
            <w:rtl w:val="0"/>
          </w:rPr>
          <w:t xml:space="preserve">CJA.LAPRequests@illinois.gov</w:t>
        </w:r>
      </w:hyperlink>
      <w:r>
        <w:rPr>
          <w:color w:val="0462C1"/>
          <w:lang w:val="hi"/>
          <w:b w:val="0"/>
          <w:bCs w:val="0"/>
          <w:i w:val="0"/>
          <w:iCs w:val="0"/>
          <w:u w:val="none"/>
          <w:vertAlign w:val="baseline"/>
          <w:rtl w:val="0"/>
        </w:rPr>
        <w:t xml:space="preserve"> </w:t>
      </w:r>
      <w:r>
        <w:rPr>
          <w:lang w:val="hi"/>
          <w:b w:val="0"/>
          <w:bCs w:val="0"/>
          <w:i w:val="0"/>
          <w:iCs w:val="0"/>
          <w:u w:val="none"/>
          <w:vertAlign w:val="baseline"/>
          <w:rtl w:val="0"/>
        </w:rPr>
        <w:t xml:space="preserve">पर ईमेल करें।</w:t>
      </w:r>
    </w:p>
    <w:p>
      <w:pPr>
        <w:pStyle w:val="BodyText"/>
      </w:pPr>
    </w:p>
    <w:p>
      <w:pPr>
        <w:pStyle w:val="BodyText"/>
        <w:spacing w:before="1"/>
        <w:ind w:left="100" w:right="89"/>
        <w:bidi w:val="0"/>
      </w:pPr>
      <w:r>
        <w:rPr>
          <w:lang w:val="hi"/>
          <w:b w:val="0"/>
          <w:bCs w:val="0"/>
          <w:i w:val="0"/>
          <w:iCs w:val="0"/>
          <w:u w:val="none"/>
          <w:vertAlign w:val="baseline"/>
          <w:rtl w:val="0"/>
        </w:rPr>
        <w:t xml:space="preserve">यदि आपके भाषा सहायता सेवाओं की उपलब्धता के बारे में कोई प्रश्न हैं या ऐसी ही किसी सेवाओं के इस्तेमाल का अनुरोध करना चाहते हैं, तो कृपया ICJIA की वेबसाइट पर लोकेटेड भाषा सहायता सेवाओं के अनुरोध फॉर्म को पूरा भरें या अपने अनुरोध को ICJIA के ईमेल </w:t>
      </w:r>
      <w:hyperlink r:id="rId5">
        <w:r>
          <w:rPr>
            <w:color w:val="0462C1"/>
            <w:lang w:val="hi"/>
            <w:b w:val="0"/>
            <w:bCs w:val="0"/>
            <w:i w:val="0"/>
            <w:iCs w:val="0"/>
            <w:u w:val="single"/>
            <w:vertAlign w:val="baseline"/>
            <w:rtl w:val="0"/>
          </w:rPr>
          <w:t xml:space="preserve">CJA.LAPRequests@illinois.gov</w:t>
        </w:r>
      </w:hyperlink>
      <w:r>
        <w:rPr>
          <w:lang w:val="hi"/>
          <w:b w:val="0"/>
          <w:bCs w:val="0"/>
          <w:i w:val="0"/>
          <w:iCs w:val="0"/>
          <w:u w:val="none"/>
          <w:vertAlign w:val="baseline"/>
          <w:rtl w:val="0"/>
        </w:rPr>
        <w:t xml:space="preserve"> पर भेजें।</w:t>
      </w:r>
    </w:p>
    <w:sectPr>
      <w:type w:val="continuous"/>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spacing w:before="81"/>
      <w:ind w:left="100"/>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hyperlink" TargetMode="External" Target="&#2350;&#2375;&#2354;&#2325;&#2352;&#2375;&#2306;:CJA.LAPRequests@illinois.gov"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Dominguez, Blanca</dc:creator>
  <dcterms:created xsi:type="dcterms:W3CDTF">2022-09-26T19:43:25Z</dcterms:created>
  <dcterms:modified xsi:type="dcterms:W3CDTF">2022-09-26T19:43:25Z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for Microsoft 365</vt:lpwstr>
  </property>
  <property fmtid="{D5CDD505-2E9C-101B-9397-08002B2CF9AE}" pid="4" name="LastSaved">
    <vt:filetime>2022-09-26T00:00:00Z</vt:filetime>
  </property>
  <property fmtid="{D5CDD505-2E9C-101B-9397-08002B2CF9AE}" pid="5" name="Producer">
    <vt:lpwstr>Microsoft® Word for Microsoft 365</vt:lpwstr>
  </property>
</Properties>
</file>