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4E02F" w14:textId="42490738" w:rsidR="00982B3B" w:rsidRPr="007F559F" w:rsidRDefault="00BF0760" w:rsidP="00982B3B">
      <w:pPr>
        <w:ind w:left="0"/>
        <w:jc w:val="center"/>
        <w:rPr>
          <w:b/>
          <w:color w:val="auto"/>
        </w:rPr>
      </w:pPr>
      <w:r w:rsidRPr="007F559F">
        <w:rPr>
          <w:b/>
          <w:color w:val="auto"/>
        </w:rPr>
        <w:t>VICTIMS OF CRIME ACT (VOCA)</w:t>
      </w:r>
    </w:p>
    <w:p w14:paraId="4789815C" w14:textId="38F9B6AD" w:rsidR="00BF0760" w:rsidRPr="007F559F" w:rsidRDefault="00BF0760" w:rsidP="00982B3B">
      <w:pPr>
        <w:ind w:left="0"/>
        <w:jc w:val="center"/>
        <w:rPr>
          <w:b/>
          <w:color w:val="auto"/>
        </w:rPr>
      </w:pPr>
      <w:r w:rsidRPr="007F559F">
        <w:rPr>
          <w:b/>
          <w:color w:val="auto"/>
        </w:rPr>
        <w:t>LAW ENFORCEMENT/PROSECUTION-BASED ASSISTANCE</w:t>
      </w:r>
    </w:p>
    <w:p w14:paraId="07091EC7" w14:textId="77777777" w:rsidR="00982B3B" w:rsidRPr="007F559F" w:rsidRDefault="00982B3B" w:rsidP="00982B3B">
      <w:pPr>
        <w:ind w:left="0"/>
        <w:jc w:val="center"/>
        <w:rPr>
          <w:b/>
          <w:color w:val="auto"/>
        </w:rPr>
      </w:pPr>
      <w:r w:rsidRPr="007F559F">
        <w:rPr>
          <w:b/>
          <w:color w:val="auto"/>
        </w:rPr>
        <w:t>PROGRAM NARRATIVE</w:t>
      </w:r>
    </w:p>
    <w:p w14:paraId="03EE7883" w14:textId="16A642C0" w:rsidR="00982B3B" w:rsidRPr="007F559F" w:rsidRDefault="00982B3B" w:rsidP="34974838">
      <w:pPr>
        <w:ind w:left="0"/>
        <w:jc w:val="center"/>
        <w:rPr>
          <w:b/>
          <w:bCs/>
          <w:color w:val="auto"/>
          <w:highlight w:val="yellow"/>
        </w:rPr>
      </w:pPr>
      <w:r w:rsidRPr="34974838">
        <w:rPr>
          <w:b/>
          <w:bCs/>
          <w:color w:val="auto"/>
        </w:rPr>
        <w:t xml:space="preserve">NOFO # </w:t>
      </w:r>
      <w:r w:rsidR="00BF0760" w:rsidRPr="34974838">
        <w:rPr>
          <w:b/>
          <w:bCs/>
          <w:color w:val="auto"/>
        </w:rPr>
        <w:t>1745</w:t>
      </w:r>
      <w:r w:rsidR="21A29878" w:rsidRPr="34974838">
        <w:rPr>
          <w:b/>
          <w:bCs/>
          <w:color w:val="auto"/>
        </w:rPr>
        <w:t xml:space="preserve"> </w:t>
      </w:r>
      <w:r w:rsidR="21A29878" w:rsidRPr="00677295">
        <w:rPr>
          <w:b/>
          <w:bCs/>
          <w:color w:val="auto"/>
        </w:rPr>
        <w:t xml:space="preserve">– </w:t>
      </w:r>
      <w:r w:rsidR="7B0D18F4" w:rsidRPr="00677295">
        <w:rPr>
          <w:b/>
          <w:bCs/>
          <w:color w:val="auto"/>
        </w:rPr>
        <w:t xml:space="preserve"> 0701</w:t>
      </w:r>
    </w:p>
    <w:p w14:paraId="6E91E040" w14:textId="77777777" w:rsidR="00982B3B" w:rsidRDefault="00982B3B" w:rsidP="00982B3B">
      <w:pPr>
        <w:ind w:left="0"/>
        <w:rPr>
          <w:b/>
          <w:color w:val="FF0000"/>
        </w:rPr>
      </w:pPr>
    </w:p>
    <w:p w14:paraId="6C61D2C7" w14:textId="77777777" w:rsidR="00AF6D42" w:rsidRDefault="003C79EF" w:rsidP="00AF6D42">
      <w:pPr>
        <w:ind w:left="0"/>
      </w:pPr>
      <w:r w:rsidRPr="003C79EF">
        <w:t>Program narrative must be submitted via AmpliFund.</w:t>
      </w:r>
      <w:r>
        <w:t xml:space="preserve"> This document is for reference only. Applicants are highly encouraged to review the questions and complete a response </w:t>
      </w:r>
      <w:r w:rsidR="00AA0181">
        <w:t xml:space="preserve">on a separate document, then log into AmpliFund and “copy &amp; paste” the response in the appropriate section. </w:t>
      </w:r>
    </w:p>
    <w:p w14:paraId="7FE015D3" w14:textId="77777777" w:rsidR="00AA0181" w:rsidRDefault="00AA0181" w:rsidP="00AF6D42">
      <w:pPr>
        <w:ind w:left="0"/>
      </w:pPr>
    </w:p>
    <w:p w14:paraId="52B23178" w14:textId="77777777" w:rsidR="00AA0181" w:rsidRDefault="00AA0181" w:rsidP="00AF6D42">
      <w:pPr>
        <w:ind w:left="0"/>
      </w:pPr>
      <w:r>
        <w:t xml:space="preserve">The AmpliFund system times out after 20 minutes of inactivity. </w:t>
      </w:r>
      <w:r w:rsidR="00573318">
        <w:t xml:space="preserve">Clicking “save and continue” is encouraged as you begin completion of information in AmpliFund. </w:t>
      </w:r>
    </w:p>
    <w:p w14:paraId="19209F23" w14:textId="77777777" w:rsidR="003C79EF" w:rsidRDefault="003C79EF" w:rsidP="00AF6D42">
      <w:pPr>
        <w:ind w:left="0"/>
      </w:pPr>
    </w:p>
    <w:p w14:paraId="1385D3B0" w14:textId="27B870A0" w:rsidR="00617C4F" w:rsidRDefault="0096148C" w:rsidP="00617C4F">
      <w:pPr>
        <w:spacing w:after="160" w:line="259" w:lineRule="auto"/>
        <w:ind w:left="0"/>
        <w:rPr>
          <w:b/>
          <w:bCs/>
          <w:color w:val="auto"/>
        </w:rPr>
      </w:pPr>
      <w:r>
        <w:rPr>
          <w:b/>
          <w:bCs/>
          <w:color w:val="auto"/>
        </w:rPr>
        <w:t>Summary of the Program</w:t>
      </w:r>
      <w:r w:rsidR="00617C4F" w:rsidRPr="00D77750">
        <w:rPr>
          <w:b/>
          <w:bCs/>
          <w:color w:val="auto"/>
        </w:rPr>
        <w:t xml:space="preserve"> – </w:t>
      </w:r>
      <w:r w:rsidR="007A2CFD">
        <w:rPr>
          <w:b/>
          <w:bCs/>
          <w:color w:val="FF0000"/>
        </w:rPr>
        <w:t>6</w:t>
      </w:r>
      <w:r w:rsidR="00CB25AF" w:rsidRPr="00D77750">
        <w:rPr>
          <w:b/>
          <w:bCs/>
          <w:color w:val="auto"/>
        </w:rPr>
        <w:t xml:space="preserve"> </w:t>
      </w:r>
      <w:r w:rsidR="00617C4F" w:rsidRPr="00D77750">
        <w:rPr>
          <w:b/>
          <w:bCs/>
          <w:color w:val="auto"/>
        </w:rPr>
        <w:t xml:space="preserve">Points </w:t>
      </w:r>
    </w:p>
    <w:p w14:paraId="38933C9F" w14:textId="64A46082" w:rsidR="00791A15" w:rsidRPr="007F559F" w:rsidRDefault="00791A15" w:rsidP="00791A15">
      <w:pPr>
        <w:spacing w:after="160" w:line="259" w:lineRule="auto"/>
        <w:ind w:left="0"/>
        <w:rPr>
          <w:color w:val="auto"/>
        </w:rPr>
      </w:pPr>
      <w:bookmarkStart w:id="0" w:name="_Hlk144196184"/>
      <w:bookmarkStart w:id="1" w:name="_Hlk144997190"/>
      <w:bookmarkStart w:id="2" w:name="_Hlk144196298"/>
      <w:r w:rsidRPr="007F559F">
        <w:rPr>
          <w:color w:val="auto"/>
        </w:rPr>
        <w:t xml:space="preserve">1. Agency type (choose one): </w:t>
      </w:r>
    </w:p>
    <w:p w14:paraId="5F7024B7" w14:textId="36855D15" w:rsidR="00791A15" w:rsidRPr="007F559F" w:rsidRDefault="00791A15" w:rsidP="00791A15">
      <w:pPr>
        <w:spacing w:after="160" w:line="259" w:lineRule="auto"/>
        <w:ind w:left="360"/>
        <w:rPr>
          <w:color w:val="auto"/>
        </w:rPr>
      </w:pPr>
      <w:r w:rsidRPr="007F559F">
        <w:rPr>
          <w:rFonts w:ascii="Wingdings 2" w:eastAsia="Wingdings 2" w:hAnsi="Wingdings 2" w:cs="Wingdings 2"/>
          <w:color w:val="auto"/>
        </w:rPr>
        <w:t>£</w:t>
      </w:r>
      <w:r w:rsidRPr="007F559F">
        <w:rPr>
          <w:color w:val="auto"/>
        </w:rPr>
        <w:t xml:space="preserve"> County state’s attorney</w:t>
      </w:r>
      <w:r w:rsidR="001346A0" w:rsidRPr="007F559F">
        <w:rPr>
          <w:color w:val="auto"/>
        </w:rPr>
        <w:t>’s office</w:t>
      </w:r>
    </w:p>
    <w:bookmarkEnd w:id="0"/>
    <w:p w14:paraId="6C3D5DD7" w14:textId="77777777" w:rsidR="00791A15" w:rsidRPr="007F559F" w:rsidRDefault="00791A15" w:rsidP="00791A15">
      <w:pPr>
        <w:spacing w:after="160" w:line="259" w:lineRule="auto"/>
        <w:ind w:left="360"/>
        <w:rPr>
          <w:color w:val="auto"/>
        </w:rPr>
      </w:pPr>
      <w:r w:rsidRPr="007F559F">
        <w:rPr>
          <w:rFonts w:ascii="Wingdings 2" w:eastAsia="Wingdings 2" w:hAnsi="Wingdings 2" w:cs="Wingdings 2"/>
          <w:color w:val="auto"/>
        </w:rPr>
        <w:t>£</w:t>
      </w:r>
      <w:r w:rsidRPr="007F559F">
        <w:rPr>
          <w:color w:val="auto"/>
        </w:rPr>
        <w:t xml:space="preserve"> County sheriff’s department</w:t>
      </w:r>
    </w:p>
    <w:p w14:paraId="0945E763" w14:textId="77777777" w:rsidR="00791A15" w:rsidRPr="007F559F" w:rsidRDefault="00791A15" w:rsidP="00791A15">
      <w:pPr>
        <w:spacing w:after="160" w:line="259" w:lineRule="auto"/>
        <w:ind w:left="360"/>
        <w:rPr>
          <w:color w:val="auto"/>
        </w:rPr>
      </w:pPr>
      <w:r w:rsidRPr="007F559F">
        <w:rPr>
          <w:rFonts w:ascii="Wingdings 2" w:eastAsia="Wingdings 2" w:hAnsi="Wingdings 2" w:cs="Wingdings 2"/>
          <w:color w:val="auto"/>
        </w:rPr>
        <w:t>£</w:t>
      </w:r>
      <w:r w:rsidRPr="007F559F">
        <w:rPr>
          <w:color w:val="auto"/>
        </w:rPr>
        <w:t xml:space="preserve"> Local police department</w:t>
      </w:r>
    </w:p>
    <w:p w14:paraId="59CA7231" w14:textId="0E15EEDE" w:rsidR="00791A15" w:rsidRPr="007F559F" w:rsidRDefault="00791A15" w:rsidP="00791A15">
      <w:pPr>
        <w:spacing w:after="160" w:line="259" w:lineRule="auto"/>
        <w:ind w:left="360"/>
        <w:rPr>
          <w:color w:val="auto"/>
        </w:rPr>
      </w:pPr>
      <w:r w:rsidRPr="007F559F">
        <w:rPr>
          <w:rFonts w:ascii="Wingdings 2" w:eastAsia="Wingdings 2" w:hAnsi="Wingdings 2" w:cs="Wingdings 2"/>
          <w:color w:val="auto"/>
        </w:rPr>
        <w:t>£</w:t>
      </w:r>
      <w:r w:rsidRPr="007F559F">
        <w:rPr>
          <w:color w:val="auto"/>
        </w:rPr>
        <w:t xml:space="preserve"> Non</w:t>
      </w:r>
      <w:r w:rsidR="0027009A">
        <w:rPr>
          <w:color w:val="auto"/>
        </w:rPr>
        <w:t>-</w:t>
      </w:r>
      <w:r w:rsidRPr="007F559F">
        <w:rPr>
          <w:color w:val="auto"/>
        </w:rPr>
        <w:t xml:space="preserve">profit </w:t>
      </w:r>
      <w:r w:rsidR="0027009A">
        <w:rPr>
          <w:color w:val="auto"/>
        </w:rPr>
        <w:t xml:space="preserve">victim services </w:t>
      </w:r>
      <w:r w:rsidRPr="007F559F">
        <w:rPr>
          <w:color w:val="auto"/>
        </w:rPr>
        <w:t>agency collaborating with law enforcement or state’s attorney’s office*</w:t>
      </w:r>
      <w:bookmarkEnd w:id="1"/>
    </w:p>
    <w:bookmarkEnd w:id="2"/>
    <w:p w14:paraId="468BA89A" w14:textId="75B60D17" w:rsidR="00791A15" w:rsidRPr="003C7D96" w:rsidRDefault="00791A15" w:rsidP="00791A15">
      <w:pPr>
        <w:spacing w:after="160" w:line="259" w:lineRule="auto"/>
        <w:ind w:left="0"/>
        <w:rPr>
          <w:color w:val="auto"/>
        </w:rPr>
      </w:pPr>
      <w:r w:rsidRPr="003C7D96">
        <w:rPr>
          <w:color w:val="auto"/>
        </w:rPr>
        <w:t xml:space="preserve">*Victim services agencies applying to provide services within a law enforcement agency or state’s attorney’s office </w:t>
      </w:r>
      <w:r w:rsidRPr="003C7D96">
        <w:rPr>
          <w:color w:val="auto"/>
          <w:u w:val="single"/>
        </w:rPr>
        <w:t>must submit a</w:t>
      </w:r>
      <w:r w:rsidR="004E4C90" w:rsidRPr="003C7D96">
        <w:rPr>
          <w:color w:val="auto"/>
          <w:u w:val="single"/>
        </w:rPr>
        <w:t xml:space="preserve"> </w:t>
      </w:r>
      <w:r w:rsidR="004E4C90" w:rsidRPr="00C33B93">
        <w:rPr>
          <w:color w:val="auto"/>
          <w:u w:val="single"/>
        </w:rPr>
        <w:t>draft</w:t>
      </w:r>
      <w:r w:rsidRPr="003C7D96">
        <w:rPr>
          <w:b/>
          <w:bCs/>
          <w:color w:val="auto"/>
          <w:u w:val="single"/>
        </w:rPr>
        <w:t xml:space="preserve"> </w:t>
      </w:r>
      <w:r w:rsidRPr="003C7D96">
        <w:rPr>
          <w:color w:val="auto"/>
          <w:u w:val="single"/>
        </w:rPr>
        <w:t>Memorandum of Understanding (MOU)</w:t>
      </w:r>
      <w:r w:rsidRPr="003C7D96">
        <w:rPr>
          <w:color w:val="auto"/>
        </w:rPr>
        <w:t xml:space="preserve"> between the applicant agency and the law enforcement agency or state’s attorney’s office that details agency collaboration, proposed services, program location, and designated liaisons in both agencies who will coordinate the implementation of the program and ensure program objectives are met. A</w:t>
      </w:r>
      <w:r w:rsidR="00F55B95" w:rsidRPr="003C7D96">
        <w:rPr>
          <w:color w:val="auto"/>
        </w:rPr>
        <w:t xml:space="preserve">n </w:t>
      </w:r>
      <w:r w:rsidRPr="003C7D96">
        <w:rPr>
          <w:color w:val="auto"/>
        </w:rPr>
        <w:t xml:space="preserve">MOU must be submitted to ICJIA for review prior to the execution of the grant agreement. </w:t>
      </w:r>
    </w:p>
    <w:p w14:paraId="4401DE4F" w14:textId="40E1F833" w:rsidR="00791A15" w:rsidRPr="007F559F" w:rsidRDefault="00791A15" w:rsidP="00791A15">
      <w:pPr>
        <w:spacing w:after="160" w:line="259" w:lineRule="auto"/>
        <w:ind w:left="0"/>
        <w:rPr>
          <w:color w:val="auto"/>
        </w:rPr>
      </w:pPr>
      <w:r w:rsidRPr="007F559F">
        <w:rPr>
          <w:color w:val="auto"/>
        </w:rPr>
        <w:t xml:space="preserve">2. These VOCA funds will primarily be used to (choose one): </w:t>
      </w:r>
    </w:p>
    <w:p w14:paraId="1C98C1DA" w14:textId="55C364E1" w:rsidR="00791A15" w:rsidRPr="007F559F" w:rsidRDefault="00791A15" w:rsidP="00791A15">
      <w:pPr>
        <w:spacing w:after="160" w:line="259" w:lineRule="auto"/>
        <w:ind w:left="360"/>
        <w:rPr>
          <w:color w:val="auto"/>
        </w:rPr>
      </w:pPr>
      <w:r w:rsidRPr="007F559F">
        <w:rPr>
          <w:rFonts w:ascii="Wingdings 2" w:eastAsia="Wingdings 2" w:hAnsi="Wingdings 2" w:cs="Wingdings 2"/>
          <w:color w:val="auto"/>
        </w:rPr>
        <w:t>£</w:t>
      </w:r>
      <w:r w:rsidRPr="007F559F">
        <w:rPr>
          <w:color w:val="auto"/>
        </w:rPr>
        <w:t xml:space="preserve"> Expand services into a new geographic area. </w:t>
      </w:r>
    </w:p>
    <w:p w14:paraId="2B518291" w14:textId="48254E61" w:rsidR="00791A15" w:rsidRPr="007F559F" w:rsidRDefault="00791A15" w:rsidP="00791A15">
      <w:pPr>
        <w:spacing w:after="160" w:line="259" w:lineRule="auto"/>
        <w:ind w:left="360"/>
        <w:rPr>
          <w:color w:val="auto"/>
        </w:rPr>
      </w:pPr>
      <w:r w:rsidRPr="007F559F">
        <w:rPr>
          <w:rFonts w:ascii="Wingdings 2" w:eastAsia="Wingdings 2" w:hAnsi="Wingdings 2" w:cs="Wingdings 2"/>
          <w:color w:val="auto"/>
        </w:rPr>
        <w:t>£</w:t>
      </w:r>
      <w:r w:rsidRPr="007F559F">
        <w:rPr>
          <w:color w:val="auto"/>
        </w:rPr>
        <w:t xml:space="preserve"> Serve additional victim populations.</w:t>
      </w:r>
    </w:p>
    <w:p w14:paraId="710ABB41" w14:textId="1F3A8996" w:rsidR="00791A15" w:rsidRPr="007F559F" w:rsidRDefault="00791A15" w:rsidP="00791A15">
      <w:pPr>
        <w:spacing w:after="160" w:line="259" w:lineRule="auto"/>
        <w:ind w:left="360"/>
        <w:rPr>
          <w:color w:val="auto"/>
        </w:rPr>
      </w:pPr>
      <w:r w:rsidRPr="007F559F">
        <w:rPr>
          <w:rFonts w:ascii="Wingdings 2" w:eastAsia="Wingdings 2" w:hAnsi="Wingdings 2" w:cs="Wingdings 2"/>
          <w:color w:val="auto"/>
        </w:rPr>
        <w:t>£</w:t>
      </w:r>
      <w:r w:rsidRPr="007F559F">
        <w:rPr>
          <w:color w:val="auto"/>
        </w:rPr>
        <w:t xml:space="preserve"> Offer new types of services. </w:t>
      </w:r>
    </w:p>
    <w:p w14:paraId="58D57F15" w14:textId="6ADC0B87" w:rsidR="00791A15" w:rsidRPr="007F559F" w:rsidRDefault="00791A15" w:rsidP="00791A15">
      <w:pPr>
        <w:spacing w:after="160" w:line="259" w:lineRule="auto"/>
        <w:ind w:left="0" w:firstLine="360"/>
        <w:rPr>
          <w:color w:val="auto"/>
        </w:rPr>
      </w:pPr>
      <w:r w:rsidRPr="007F559F">
        <w:rPr>
          <w:rFonts w:ascii="Wingdings 2" w:eastAsia="Wingdings 2" w:hAnsi="Wingdings 2" w:cs="Wingdings 2"/>
          <w:color w:val="auto"/>
        </w:rPr>
        <w:t>£</w:t>
      </w:r>
      <w:r w:rsidRPr="007F559F">
        <w:rPr>
          <w:color w:val="auto"/>
        </w:rPr>
        <w:t xml:space="preserve"> Continue existing services to crime victims.*</w:t>
      </w:r>
    </w:p>
    <w:p w14:paraId="00605C97" w14:textId="7D757403" w:rsidR="00791A15" w:rsidRPr="007F559F" w:rsidRDefault="00791A15" w:rsidP="00791A15">
      <w:pPr>
        <w:spacing w:after="160" w:line="259" w:lineRule="auto"/>
        <w:ind w:left="0"/>
        <w:rPr>
          <w:color w:val="auto"/>
        </w:rPr>
      </w:pPr>
      <w:bookmarkStart w:id="3" w:name="_Hlk146620300"/>
      <w:r w:rsidRPr="007F559F">
        <w:rPr>
          <w:color w:val="auto"/>
        </w:rPr>
        <w:t xml:space="preserve">* See definition of supplanting in NOFO Section </w:t>
      </w:r>
      <w:r w:rsidR="00CF072E" w:rsidRPr="007F559F">
        <w:rPr>
          <w:color w:val="auto"/>
        </w:rPr>
        <w:t>D</w:t>
      </w:r>
      <w:r w:rsidRPr="007F559F">
        <w:rPr>
          <w:color w:val="auto"/>
        </w:rPr>
        <w:t>6</w:t>
      </w:r>
      <w:r w:rsidR="00CF072E" w:rsidRPr="007F559F">
        <w:rPr>
          <w:color w:val="auto"/>
        </w:rPr>
        <w:t xml:space="preserve"> </w:t>
      </w:r>
      <w:r w:rsidRPr="007F559F">
        <w:rPr>
          <w:color w:val="auto"/>
        </w:rPr>
        <w:t xml:space="preserve">Funding Description and explain how funding will </w:t>
      </w:r>
      <w:r w:rsidR="007F5A21" w:rsidRPr="007F5A21">
        <w:rPr>
          <w:color w:val="auto"/>
        </w:rPr>
        <w:t xml:space="preserve">enhance or </w:t>
      </w:r>
      <w:r w:rsidRPr="007F559F">
        <w:rPr>
          <w:color w:val="auto"/>
        </w:rPr>
        <w:t xml:space="preserve">supplement existing </w:t>
      </w:r>
      <w:r w:rsidR="007F5A21" w:rsidRPr="007F559F">
        <w:rPr>
          <w:bCs/>
          <w:color w:val="auto"/>
        </w:rPr>
        <w:t>—not supplant—</w:t>
      </w:r>
      <w:r w:rsidR="00E74DA0">
        <w:rPr>
          <w:bCs/>
          <w:color w:val="auto"/>
        </w:rPr>
        <w:t xml:space="preserve"> </w:t>
      </w:r>
      <w:r w:rsidR="007F5A21" w:rsidRPr="007F559F">
        <w:rPr>
          <w:bCs/>
          <w:color w:val="auto"/>
        </w:rPr>
        <w:t>program activities and staff positions. If appropriate, explain how much of the currently operational program is funded with other VOCA funds</w:t>
      </w:r>
      <w:r w:rsidR="007F5A21" w:rsidRPr="007F5A21">
        <w:rPr>
          <w:bCs/>
          <w:color w:val="auto"/>
        </w:rPr>
        <w:t>.</w:t>
      </w:r>
      <w:r w:rsidR="007F5A21">
        <w:rPr>
          <w:bCs/>
          <w:color w:val="auto"/>
        </w:rPr>
        <w:t xml:space="preserve"> </w:t>
      </w:r>
    </w:p>
    <w:bookmarkEnd w:id="3"/>
    <w:p w14:paraId="3F14359C" w14:textId="70282192" w:rsidR="00791A15" w:rsidRDefault="00791A15" w:rsidP="00A660B3">
      <w:pPr>
        <w:tabs>
          <w:tab w:val="left" w:pos="270"/>
        </w:tabs>
        <w:spacing w:line="259" w:lineRule="auto"/>
        <w:ind w:left="0"/>
        <w:rPr>
          <w:color w:val="auto"/>
        </w:rPr>
      </w:pPr>
      <w:r w:rsidRPr="007F559F">
        <w:rPr>
          <w:color w:val="auto"/>
        </w:rPr>
        <w:t xml:space="preserve">3. Please describe how the victim service activities outlined within this application have been coordinated between the law enforcement and state’s attorney’s offices and victim service </w:t>
      </w:r>
      <w:r w:rsidRPr="007F559F">
        <w:rPr>
          <w:color w:val="auto"/>
        </w:rPr>
        <w:lastRenderedPageBreak/>
        <w:t>providers in the community to be served. Include letters of support from all agencies listed as</w:t>
      </w:r>
      <w:r w:rsidRPr="00206F70">
        <w:rPr>
          <w:color w:val="0070C0"/>
        </w:rPr>
        <w:t xml:space="preserve"> </w:t>
      </w:r>
      <w:r w:rsidRPr="007F559F">
        <w:rPr>
          <w:color w:val="auto"/>
        </w:rPr>
        <w:t>part of the application. If your agency is not able to coordinate these activities with a victim service agency, please explain why.</w:t>
      </w:r>
      <w:r w:rsidR="00521ACB">
        <w:rPr>
          <w:color w:val="0070C0"/>
        </w:rPr>
        <w:t xml:space="preserve"> </w:t>
      </w:r>
      <w:r w:rsidR="009F5AA1" w:rsidRPr="007F559F">
        <w:rPr>
          <w:color w:val="auto"/>
        </w:rPr>
        <w:t>(</w:t>
      </w:r>
      <w:r w:rsidR="009F5AA1" w:rsidRPr="007F559F">
        <w:rPr>
          <w:color w:val="FF0000"/>
        </w:rPr>
        <w:t>2</w:t>
      </w:r>
      <w:r w:rsidR="002631F9" w:rsidRPr="007F559F">
        <w:rPr>
          <w:color w:val="FF0000"/>
        </w:rPr>
        <w:t>pts</w:t>
      </w:r>
      <w:r w:rsidR="009F5AA1" w:rsidRPr="007F559F">
        <w:rPr>
          <w:color w:val="auto"/>
        </w:rPr>
        <w:t>)</w:t>
      </w:r>
    </w:p>
    <w:p w14:paraId="7379104E" w14:textId="77777777" w:rsidR="00A660B3" w:rsidRDefault="00A660B3" w:rsidP="00A660B3">
      <w:pPr>
        <w:tabs>
          <w:tab w:val="left" w:pos="270"/>
        </w:tabs>
        <w:spacing w:line="259" w:lineRule="auto"/>
        <w:ind w:left="0"/>
        <w:rPr>
          <w:color w:val="auto"/>
        </w:rPr>
      </w:pPr>
    </w:p>
    <w:p w14:paraId="1DDAFA25" w14:textId="01FE5480" w:rsidR="008E0FB0" w:rsidRPr="008E0FB0" w:rsidRDefault="008E0FB0" w:rsidP="00A660B3">
      <w:pPr>
        <w:tabs>
          <w:tab w:val="left" w:pos="270"/>
        </w:tabs>
        <w:spacing w:line="259" w:lineRule="auto"/>
        <w:ind w:left="0"/>
        <w:rPr>
          <w:color w:val="auto"/>
        </w:rPr>
      </w:pPr>
      <w:r>
        <w:rPr>
          <w:bCs/>
          <w:color w:val="auto"/>
        </w:rPr>
        <w:t>4</w:t>
      </w:r>
      <w:r w:rsidRPr="007C3C6E">
        <w:rPr>
          <w:bCs/>
          <w:color w:val="auto"/>
        </w:rPr>
        <w:t xml:space="preserve">. Please provide a </w:t>
      </w:r>
      <w:r w:rsidRPr="007C3C6E">
        <w:rPr>
          <w:bCs/>
          <w:i/>
          <w:iCs/>
          <w:color w:val="auto"/>
        </w:rPr>
        <w:t>brief</w:t>
      </w:r>
      <w:r w:rsidRPr="007C3C6E">
        <w:rPr>
          <w:bCs/>
          <w:color w:val="auto"/>
        </w:rPr>
        <w:t xml:space="preserve"> description of your entire organization, including unit descriptions</w:t>
      </w:r>
      <w:r>
        <w:rPr>
          <w:bCs/>
          <w:color w:val="auto"/>
        </w:rPr>
        <w:t xml:space="preserve">, </w:t>
      </w:r>
      <w:r w:rsidR="00981177">
        <w:rPr>
          <w:bCs/>
          <w:color w:val="auto"/>
        </w:rPr>
        <w:t>number</w:t>
      </w:r>
      <w:r>
        <w:rPr>
          <w:bCs/>
          <w:color w:val="auto"/>
        </w:rPr>
        <w:t xml:space="preserve"> of staff in each unit, and overall budget. (</w:t>
      </w:r>
      <w:r w:rsidR="007A2CFD">
        <w:rPr>
          <w:bCs/>
          <w:color w:val="FF0000"/>
        </w:rPr>
        <w:t>4</w:t>
      </w:r>
      <w:r>
        <w:rPr>
          <w:bCs/>
          <w:color w:val="FF0000"/>
        </w:rPr>
        <w:t>pts</w:t>
      </w:r>
      <w:r w:rsidRPr="007F559F">
        <w:rPr>
          <w:bCs/>
          <w:color w:val="auto"/>
        </w:rPr>
        <w:t>)</w:t>
      </w:r>
    </w:p>
    <w:p w14:paraId="0A515763" w14:textId="77777777" w:rsidR="008E0FB0" w:rsidRPr="007F559F" w:rsidRDefault="008E0FB0" w:rsidP="007F559F">
      <w:pPr>
        <w:tabs>
          <w:tab w:val="left" w:pos="270"/>
        </w:tabs>
        <w:spacing w:line="259" w:lineRule="auto"/>
        <w:ind w:left="0"/>
        <w:rPr>
          <w:color w:val="auto"/>
        </w:rPr>
      </w:pPr>
    </w:p>
    <w:p w14:paraId="138C08E6" w14:textId="50D4B4CE" w:rsidR="00617C4F" w:rsidRDefault="00617C4F" w:rsidP="00617C4F">
      <w:pPr>
        <w:ind w:left="0"/>
        <w:rPr>
          <w:b/>
        </w:rPr>
      </w:pPr>
      <w:r>
        <w:rPr>
          <w:b/>
        </w:rPr>
        <w:t xml:space="preserve">Statement of the Problem– </w:t>
      </w:r>
      <w:r w:rsidR="00CB25AF">
        <w:rPr>
          <w:b/>
          <w:color w:val="FF0000"/>
        </w:rPr>
        <w:t>8</w:t>
      </w:r>
      <w:r w:rsidR="00CB25AF">
        <w:rPr>
          <w:b/>
        </w:rPr>
        <w:t xml:space="preserve"> </w:t>
      </w:r>
      <w:r>
        <w:rPr>
          <w:b/>
        </w:rPr>
        <w:t xml:space="preserve">Points </w:t>
      </w:r>
    </w:p>
    <w:p w14:paraId="6B1A2516" w14:textId="650DB03B" w:rsidR="00646F78" w:rsidRDefault="00646F78" w:rsidP="00617C4F">
      <w:pPr>
        <w:ind w:left="0"/>
        <w:rPr>
          <w:b/>
        </w:rPr>
      </w:pPr>
    </w:p>
    <w:p w14:paraId="7A3A90C0" w14:textId="4246B5A4" w:rsidR="0002001C" w:rsidRPr="007F559F" w:rsidRDefault="00791A15" w:rsidP="00617C4F">
      <w:pPr>
        <w:ind w:left="0"/>
        <w:rPr>
          <w:bCs/>
          <w:color w:val="FF0000"/>
        </w:rPr>
      </w:pPr>
      <w:r w:rsidRPr="007F559F">
        <w:rPr>
          <w:bCs/>
          <w:color w:val="auto"/>
        </w:rPr>
        <w:t>1.</w:t>
      </w:r>
      <w:r w:rsidR="0002001C">
        <w:rPr>
          <w:bCs/>
          <w:color w:val="auto"/>
        </w:rPr>
        <w:t xml:space="preserve"> </w:t>
      </w:r>
      <w:r w:rsidR="0002001C" w:rsidRPr="00FF087B">
        <w:rPr>
          <w:bCs/>
          <w:color w:val="auto"/>
        </w:rPr>
        <w:t xml:space="preserve">Please list the county or municipality to be served by your program. If the proposed program will serve a portion of a county or municipality, please specify municipalities and/or neighborhoods. </w:t>
      </w:r>
    </w:p>
    <w:p w14:paraId="6EC05B43" w14:textId="77777777" w:rsidR="0002001C" w:rsidRDefault="0002001C" w:rsidP="00617C4F">
      <w:pPr>
        <w:ind w:left="0"/>
        <w:rPr>
          <w:bCs/>
          <w:color w:val="auto"/>
        </w:rPr>
      </w:pPr>
    </w:p>
    <w:p w14:paraId="388FDA38" w14:textId="77777777" w:rsidR="0027009A" w:rsidRDefault="0002001C" w:rsidP="00617C4F">
      <w:pPr>
        <w:ind w:left="0"/>
        <w:rPr>
          <w:bCs/>
          <w:color w:val="auto"/>
        </w:rPr>
      </w:pPr>
      <w:r>
        <w:rPr>
          <w:bCs/>
          <w:color w:val="auto"/>
        </w:rPr>
        <w:t xml:space="preserve">2. </w:t>
      </w:r>
      <w:r w:rsidR="00D163DD" w:rsidRPr="007F559F">
        <w:rPr>
          <w:bCs/>
          <w:color w:val="auto"/>
        </w:rPr>
        <w:t>Describe the problem in your service area that demonstrates the need for your proposed program. This must include a description of available indicators on the extent of victimization and victim assistance sought in your service area</w:t>
      </w:r>
      <w:r w:rsidR="0027009A">
        <w:rPr>
          <w:bCs/>
          <w:color w:val="auto"/>
        </w:rPr>
        <w:t xml:space="preserve"> from within the last five years</w:t>
      </w:r>
      <w:r w:rsidR="00D163DD" w:rsidRPr="007F559F">
        <w:rPr>
          <w:bCs/>
          <w:color w:val="auto"/>
        </w:rPr>
        <w:t xml:space="preserve">. </w:t>
      </w:r>
    </w:p>
    <w:p w14:paraId="592EAF5C" w14:textId="4F56018A" w:rsidR="00646F78" w:rsidRPr="007F559F" w:rsidRDefault="00D163DD" w:rsidP="58819CE5">
      <w:pPr>
        <w:ind w:left="0"/>
        <w:rPr>
          <w:color w:val="auto"/>
        </w:rPr>
      </w:pPr>
      <w:r w:rsidRPr="602A8F48">
        <w:rPr>
          <w:color w:val="auto"/>
        </w:rPr>
        <w:t>County-level data may be available on ICJIA website at</w:t>
      </w:r>
      <w:r w:rsidR="0027009A" w:rsidRPr="602A8F48">
        <w:rPr>
          <w:color w:val="auto"/>
        </w:rPr>
        <w:t xml:space="preserve"> </w:t>
      </w:r>
      <w:hyperlink r:id="rId7" w:history="1">
        <w:r w:rsidR="0027009A" w:rsidRPr="602A8F48">
          <w:rPr>
            <w:rStyle w:val="Hyperlink"/>
          </w:rPr>
          <w:t>https://icjia.illinois.gov/</w:t>
        </w:r>
      </w:hyperlink>
      <w:r w:rsidR="00FD55D6" w:rsidRPr="602A8F48">
        <w:rPr>
          <w:color w:val="auto"/>
        </w:rPr>
        <w:t xml:space="preserve"> </w:t>
      </w:r>
      <w:r w:rsidRPr="602A8F48">
        <w:rPr>
          <w:color w:val="auto"/>
        </w:rPr>
        <w:t>(Click RESEARCH at top and then the DATA</w:t>
      </w:r>
      <w:r w:rsidR="0027009A" w:rsidRPr="602A8F48">
        <w:rPr>
          <w:color w:val="auto"/>
        </w:rPr>
        <w:t>SETS</w:t>
      </w:r>
      <w:r w:rsidRPr="602A8F48">
        <w:rPr>
          <w:color w:val="auto"/>
        </w:rPr>
        <w:t xml:space="preserve"> tab to view downloadable datasets.). Provide jurisdictional data, if possible.</w:t>
      </w:r>
      <w:r w:rsidR="009F5AA1" w:rsidRPr="602A8F48">
        <w:rPr>
          <w:color w:val="auto"/>
        </w:rPr>
        <w:t xml:space="preserve"> </w:t>
      </w:r>
      <w:r w:rsidR="00EC6280" w:rsidRPr="602A8F48">
        <w:rPr>
          <w:color w:val="auto"/>
        </w:rPr>
        <w:t>(</w:t>
      </w:r>
      <w:r w:rsidR="009F5AA1" w:rsidRPr="602A8F48">
        <w:rPr>
          <w:color w:val="FF0000"/>
        </w:rPr>
        <w:t>4pts</w:t>
      </w:r>
      <w:r w:rsidR="00EC6280" w:rsidRPr="00677295">
        <w:rPr>
          <w:color w:val="auto"/>
        </w:rPr>
        <w:t>)</w:t>
      </w:r>
    </w:p>
    <w:p w14:paraId="5FC4D1E7" w14:textId="1CB580A2" w:rsidR="00646F78" w:rsidRPr="00C447C9" w:rsidRDefault="00646F78" w:rsidP="00617C4F">
      <w:pPr>
        <w:ind w:left="0"/>
        <w:rPr>
          <w:b/>
          <w:color w:val="0070C0"/>
        </w:rPr>
      </w:pPr>
    </w:p>
    <w:p w14:paraId="7A148809" w14:textId="3185F934" w:rsidR="00646F78" w:rsidRPr="00D163DD" w:rsidRDefault="0002001C" w:rsidP="00617C4F">
      <w:pPr>
        <w:ind w:left="0"/>
        <w:rPr>
          <w:bCs/>
          <w:color w:val="0070C0"/>
        </w:rPr>
      </w:pPr>
      <w:bookmarkStart w:id="4" w:name="_Hlk146614261"/>
      <w:r>
        <w:rPr>
          <w:bCs/>
          <w:color w:val="auto"/>
        </w:rPr>
        <w:t>3</w:t>
      </w:r>
      <w:r w:rsidR="00791A15" w:rsidRPr="007F559F">
        <w:rPr>
          <w:bCs/>
          <w:color w:val="auto"/>
        </w:rPr>
        <w:t xml:space="preserve">. </w:t>
      </w:r>
      <w:r w:rsidR="00D163DD" w:rsidRPr="007F559F">
        <w:rPr>
          <w:bCs/>
          <w:color w:val="auto"/>
        </w:rPr>
        <w:t>Describe strengths and challenges of the community to be served. A minimum of two strengths and two challenges are essential and must be related to the problem of community violence.</w:t>
      </w:r>
      <w:r w:rsidR="00B27744" w:rsidRPr="007F559F">
        <w:rPr>
          <w:bCs/>
          <w:color w:val="auto"/>
        </w:rPr>
        <w:t xml:space="preserve"> </w:t>
      </w:r>
      <w:bookmarkEnd w:id="4"/>
      <w:r w:rsidR="00EC6280">
        <w:rPr>
          <w:bCs/>
          <w:color w:val="auto"/>
        </w:rPr>
        <w:t>(</w:t>
      </w:r>
      <w:r w:rsidR="009F5AA1">
        <w:rPr>
          <w:bCs/>
          <w:color w:val="FF0000"/>
        </w:rPr>
        <w:t>4</w:t>
      </w:r>
      <w:r w:rsidR="00B27744">
        <w:rPr>
          <w:bCs/>
          <w:color w:val="FF0000"/>
        </w:rPr>
        <w:t>pts</w:t>
      </w:r>
      <w:r w:rsidR="00EC6280" w:rsidRPr="00677295">
        <w:rPr>
          <w:bCs/>
          <w:color w:val="auto"/>
        </w:rPr>
        <w:t>)</w:t>
      </w:r>
      <w:r w:rsidR="00EC6280">
        <w:rPr>
          <w:bCs/>
          <w:color w:val="FF0000"/>
        </w:rPr>
        <w:t xml:space="preserve"> </w:t>
      </w:r>
    </w:p>
    <w:p w14:paraId="2D692C38" w14:textId="36D22534" w:rsidR="00646F78" w:rsidRPr="00C447C9" w:rsidRDefault="00646F78" w:rsidP="00617C4F">
      <w:pPr>
        <w:ind w:left="0"/>
        <w:rPr>
          <w:b/>
          <w:color w:val="0070C0"/>
        </w:rPr>
      </w:pPr>
    </w:p>
    <w:p w14:paraId="13040E67" w14:textId="2ED6C628" w:rsidR="00B23EEE" w:rsidRDefault="00B23EEE" w:rsidP="00B23EEE">
      <w:pPr>
        <w:ind w:left="0"/>
        <w:rPr>
          <w:bCs/>
        </w:rPr>
      </w:pPr>
      <w:bookmarkStart w:id="5" w:name="_Hlk144997079"/>
      <w:r>
        <w:rPr>
          <w:b/>
        </w:rPr>
        <w:t xml:space="preserve">Project </w:t>
      </w:r>
      <w:r w:rsidR="0096148C">
        <w:rPr>
          <w:b/>
        </w:rPr>
        <w:t xml:space="preserve">Implementation </w:t>
      </w:r>
      <w:r>
        <w:rPr>
          <w:b/>
        </w:rPr>
        <w:t xml:space="preserve">– </w:t>
      </w:r>
      <w:r w:rsidR="00670EA5">
        <w:rPr>
          <w:b/>
          <w:color w:val="FF0000"/>
        </w:rPr>
        <w:t>18</w:t>
      </w:r>
      <w:r w:rsidR="00CB25AF" w:rsidRPr="007F559F">
        <w:rPr>
          <w:b/>
          <w:color w:val="FF0000"/>
        </w:rPr>
        <w:t xml:space="preserve"> </w:t>
      </w:r>
      <w:r w:rsidRPr="007F559F">
        <w:rPr>
          <w:b/>
          <w:color w:val="FF0000"/>
        </w:rPr>
        <w:t xml:space="preserve">Points </w:t>
      </w:r>
    </w:p>
    <w:p w14:paraId="1DA94AF4" w14:textId="61999754" w:rsidR="00617C4F" w:rsidRDefault="00617C4F" w:rsidP="00AF6D42">
      <w:pPr>
        <w:ind w:left="0"/>
      </w:pPr>
    </w:p>
    <w:p w14:paraId="5C1AE7C2" w14:textId="397C0130" w:rsidR="00C447C9" w:rsidRPr="007F559F" w:rsidRDefault="00180D2F" w:rsidP="00C447C9">
      <w:pPr>
        <w:ind w:left="0"/>
        <w:rPr>
          <w:bCs/>
          <w:color w:val="auto"/>
        </w:rPr>
      </w:pPr>
      <w:r w:rsidRPr="00AB793C">
        <w:rPr>
          <w:bCs/>
          <w:color w:val="auto"/>
        </w:rPr>
        <w:t>1</w:t>
      </w:r>
      <w:r w:rsidR="00D163DD" w:rsidRPr="007F559F">
        <w:rPr>
          <w:bCs/>
          <w:color w:val="auto"/>
        </w:rPr>
        <w:t>.</w:t>
      </w:r>
      <w:r w:rsidR="001F7197" w:rsidRPr="007F559F">
        <w:rPr>
          <w:bCs/>
          <w:color w:val="auto"/>
        </w:rPr>
        <w:t xml:space="preserve"> What, if any, other victim services does your agency provide? Include examples of how these services are coordinated with the proposed victim service activities.</w:t>
      </w:r>
      <w:r w:rsidR="00556561">
        <w:rPr>
          <w:bCs/>
          <w:color w:val="auto"/>
        </w:rPr>
        <w:t xml:space="preserve"> </w:t>
      </w:r>
      <w:r w:rsidR="00556561" w:rsidRPr="003C7D96">
        <w:rPr>
          <w:bCs/>
          <w:color w:val="auto"/>
        </w:rPr>
        <w:t>If no other victim services are provided by your agency, please respond “None”.</w:t>
      </w:r>
      <w:r w:rsidR="00556561">
        <w:rPr>
          <w:bCs/>
          <w:color w:val="auto"/>
        </w:rPr>
        <w:t xml:space="preserve"> </w:t>
      </w:r>
      <w:r w:rsidR="000C121F">
        <w:rPr>
          <w:bCs/>
          <w:color w:val="auto"/>
        </w:rPr>
        <w:t xml:space="preserve"> (</w:t>
      </w:r>
      <w:r w:rsidR="000C121F" w:rsidRPr="007F559F">
        <w:rPr>
          <w:bCs/>
          <w:color w:val="FF0000"/>
        </w:rPr>
        <w:t>3pts</w:t>
      </w:r>
      <w:r w:rsidR="000C121F">
        <w:rPr>
          <w:bCs/>
          <w:color w:val="auto"/>
        </w:rPr>
        <w:t>)</w:t>
      </w:r>
    </w:p>
    <w:p w14:paraId="0566A55F" w14:textId="77777777" w:rsidR="00D163DD" w:rsidRPr="001F7197" w:rsidRDefault="00D163DD" w:rsidP="00C447C9">
      <w:pPr>
        <w:ind w:left="0"/>
        <w:rPr>
          <w:bCs/>
          <w:color w:val="0070C0"/>
        </w:rPr>
      </w:pPr>
    </w:p>
    <w:p w14:paraId="115D186D" w14:textId="6546517F" w:rsidR="00D163DD" w:rsidRPr="007F559F" w:rsidRDefault="00180D2F" w:rsidP="00C447C9">
      <w:pPr>
        <w:ind w:left="0"/>
        <w:rPr>
          <w:bCs/>
          <w:color w:val="auto"/>
        </w:rPr>
      </w:pPr>
      <w:r>
        <w:rPr>
          <w:bCs/>
          <w:color w:val="auto"/>
        </w:rPr>
        <w:t>2</w:t>
      </w:r>
      <w:r w:rsidR="00D163DD" w:rsidRPr="007F559F">
        <w:rPr>
          <w:bCs/>
          <w:color w:val="auto"/>
        </w:rPr>
        <w:t xml:space="preserve">. </w:t>
      </w:r>
      <w:r w:rsidR="001F7197" w:rsidRPr="007F559F">
        <w:rPr>
          <w:bCs/>
          <w:color w:val="auto"/>
        </w:rPr>
        <w:t>Please</w:t>
      </w:r>
      <w:r w:rsidR="00206F70">
        <w:rPr>
          <w:bCs/>
          <w:color w:val="auto"/>
        </w:rPr>
        <w:t xml:space="preserve"> complete the chart to</w:t>
      </w:r>
      <w:r w:rsidR="001F7197" w:rsidRPr="007F559F">
        <w:rPr>
          <w:bCs/>
          <w:color w:val="auto"/>
        </w:rPr>
        <w:t xml:space="preserve"> indicate the total number of staff currently dedicated to </w:t>
      </w:r>
      <w:r w:rsidR="001F7197" w:rsidRPr="007F559F">
        <w:rPr>
          <w:bCs/>
          <w:color w:val="auto"/>
          <w:u w:val="single"/>
        </w:rPr>
        <w:t>all victim services</w:t>
      </w:r>
      <w:r w:rsidR="001F7197" w:rsidRPr="007F559F">
        <w:rPr>
          <w:bCs/>
          <w:color w:val="auto"/>
        </w:rPr>
        <w:t xml:space="preserve"> at your organization (in addition to staff of the proposed program).</w:t>
      </w:r>
      <w:r w:rsidR="000C121F">
        <w:rPr>
          <w:bCs/>
          <w:color w:val="auto"/>
        </w:rPr>
        <w:t xml:space="preserve"> (</w:t>
      </w:r>
      <w:r w:rsidR="000C121F" w:rsidRPr="007F559F">
        <w:rPr>
          <w:bCs/>
          <w:color w:val="FF0000"/>
        </w:rPr>
        <w:t>1pt</w:t>
      </w:r>
      <w:r w:rsidR="000C121F">
        <w:rPr>
          <w:bCs/>
          <w:color w:val="auto"/>
        </w:rPr>
        <w:t>)</w:t>
      </w:r>
    </w:p>
    <w:p w14:paraId="7A0940E3" w14:textId="77777777" w:rsidR="001F7197" w:rsidRDefault="001F7197" w:rsidP="00C447C9">
      <w:pPr>
        <w:ind w:left="0"/>
        <w:rPr>
          <w:bCs/>
          <w:color w:val="0070C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3"/>
        <w:gridCol w:w="1843"/>
      </w:tblGrid>
      <w:tr w:rsidR="00682122" w:rsidRPr="00682122" w14:paraId="560F6297" w14:textId="77777777" w:rsidTr="001F7197">
        <w:trPr>
          <w:jc w:val="center"/>
        </w:trPr>
        <w:tc>
          <w:tcPr>
            <w:tcW w:w="0" w:type="auto"/>
            <w:shd w:val="clear" w:color="auto" w:fill="E0E0E0"/>
          </w:tcPr>
          <w:p w14:paraId="32F6CDED" w14:textId="77777777" w:rsidR="001F7197" w:rsidRPr="007F559F" w:rsidRDefault="001F7197" w:rsidP="001F7197">
            <w:pPr>
              <w:ind w:left="0"/>
              <w:rPr>
                <w:b/>
                <w:bCs/>
                <w:color w:val="auto"/>
              </w:rPr>
            </w:pPr>
            <w:r w:rsidRPr="007F559F">
              <w:rPr>
                <w:b/>
                <w:bCs/>
                <w:color w:val="auto"/>
              </w:rPr>
              <w:t>Type of staff</w:t>
            </w:r>
          </w:p>
        </w:tc>
        <w:tc>
          <w:tcPr>
            <w:tcW w:w="0" w:type="auto"/>
            <w:shd w:val="clear" w:color="auto" w:fill="E0E0E0"/>
          </w:tcPr>
          <w:p w14:paraId="4146D969" w14:textId="77777777" w:rsidR="001F7197" w:rsidRPr="007F559F" w:rsidRDefault="001F7197" w:rsidP="001F7197">
            <w:pPr>
              <w:ind w:left="0"/>
              <w:rPr>
                <w:b/>
                <w:bCs/>
                <w:color w:val="auto"/>
              </w:rPr>
            </w:pPr>
            <w:r w:rsidRPr="007F559F">
              <w:rPr>
                <w:b/>
                <w:bCs/>
                <w:color w:val="auto"/>
              </w:rPr>
              <w:t>Number of staff</w:t>
            </w:r>
          </w:p>
        </w:tc>
      </w:tr>
      <w:tr w:rsidR="00682122" w:rsidRPr="00682122" w14:paraId="2E17D11B" w14:textId="77777777" w:rsidTr="001F7197">
        <w:trPr>
          <w:jc w:val="center"/>
        </w:trPr>
        <w:tc>
          <w:tcPr>
            <w:tcW w:w="0" w:type="auto"/>
          </w:tcPr>
          <w:p w14:paraId="274625B4" w14:textId="77777777" w:rsidR="001F7197" w:rsidRPr="007F559F" w:rsidRDefault="001F7197" w:rsidP="001F7197">
            <w:pPr>
              <w:ind w:left="0"/>
              <w:rPr>
                <w:bCs/>
                <w:color w:val="auto"/>
              </w:rPr>
            </w:pPr>
            <w:r w:rsidRPr="007F559F">
              <w:rPr>
                <w:bCs/>
                <w:color w:val="auto"/>
              </w:rPr>
              <w:t>Number of staff providing direct service.</w:t>
            </w:r>
          </w:p>
          <w:p w14:paraId="492144FB" w14:textId="77777777" w:rsidR="001F7197" w:rsidRPr="007F559F" w:rsidRDefault="001F7197" w:rsidP="001F7197">
            <w:pPr>
              <w:ind w:left="0"/>
              <w:rPr>
                <w:bCs/>
                <w:color w:val="auto"/>
              </w:rPr>
            </w:pPr>
            <w:r w:rsidRPr="007F559F">
              <w:rPr>
                <w:bCs/>
                <w:i/>
                <w:iCs/>
                <w:color w:val="auto"/>
              </w:rPr>
              <w:t>(Do not include managerial and support staff in this count).</w:t>
            </w:r>
          </w:p>
        </w:tc>
        <w:tc>
          <w:tcPr>
            <w:tcW w:w="0" w:type="auto"/>
            <w:vAlign w:val="center"/>
          </w:tcPr>
          <w:p w14:paraId="1C601BD1" w14:textId="77777777" w:rsidR="001F7197" w:rsidRPr="007F559F" w:rsidRDefault="001F7197" w:rsidP="001F7197">
            <w:pPr>
              <w:ind w:left="0"/>
              <w:rPr>
                <w:b/>
                <w:bCs/>
                <w:color w:val="auto"/>
              </w:rPr>
            </w:pPr>
            <w:r w:rsidRPr="007F559F">
              <w:rPr>
                <w:b/>
                <w:bCs/>
                <w:color w:val="auto"/>
              </w:rPr>
              <w:fldChar w:fldCharType="begin">
                <w:ffData>
                  <w:name w:val="Text4"/>
                  <w:enabled/>
                  <w:calcOnExit w:val="0"/>
                  <w:textInput/>
                </w:ffData>
              </w:fldChar>
            </w:r>
            <w:r w:rsidRPr="007F559F">
              <w:rPr>
                <w:b/>
                <w:bCs/>
                <w:color w:val="auto"/>
              </w:rPr>
              <w:instrText xml:space="preserve"> FORMTEXT </w:instrText>
            </w:r>
            <w:r w:rsidRPr="007F559F">
              <w:rPr>
                <w:b/>
                <w:bCs/>
                <w:color w:val="auto"/>
              </w:rPr>
            </w:r>
            <w:r w:rsidRPr="007F559F">
              <w:rPr>
                <w:b/>
                <w:bCs/>
                <w:color w:val="auto"/>
              </w:rPr>
              <w:fldChar w:fldCharType="separate"/>
            </w:r>
            <w:r w:rsidRPr="007F559F">
              <w:rPr>
                <w:b/>
                <w:bCs/>
                <w:color w:val="auto"/>
              </w:rPr>
              <w:t> </w:t>
            </w:r>
            <w:r w:rsidRPr="007F559F">
              <w:rPr>
                <w:b/>
                <w:bCs/>
                <w:color w:val="auto"/>
              </w:rPr>
              <w:t> </w:t>
            </w:r>
            <w:r w:rsidRPr="007F559F">
              <w:rPr>
                <w:b/>
                <w:bCs/>
                <w:color w:val="auto"/>
              </w:rPr>
              <w:t> </w:t>
            </w:r>
            <w:r w:rsidRPr="007F559F">
              <w:rPr>
                <w:b/>
                <w:bCs/>
                <w:color w:val="auto"/>
              </w:rPr>
              <w:t> </w:t>
            </w:r>
            <w:r w:rsidRPr="007F559F">
              <w:rPr>
                <w:b/>
                <w:bCs/>
                <w:color w:val="auto"/>
              </w:rPr>
              <w:t> </w:t>
            </w:r>
            <w:r w:rsidRPr="007F559F">
              <w:rPr>
                <w:bCs/>
                <w:color w:val="auto"/>
              </w:rPr>
              <w:fldChar w:fldCharType="end"/>
            </w:r>
          </w:p>
        </w:tc>
      </w:tr>
      <w:tr w:rsidR="00682122" w:rsidRPr="00682122" w14:paraId="2E5C10B1" w14:textId="77777777" w:rsidTr="001F7197">
        <w:trPr>
          <w:trHeight w:val="395"/>
          <w:jc w:val="center"/>
        </w:trPr>
        <w:tc>
          <w:tcPr>
            <w:tcW w:w="0" w:type="auto"/>
            <w:vAlign w:val="center"/>
          </w:tcPr>
          <w:p w14:paraId="62BDCAC7" w14:textId="34C28E6F" w:rsidR="001F7197" w:rsidRPr="007F559F" w:rsidRDefault="001F7197" w:rsidP="001F7197">
            <w:pPr>
              <w:ind w:left="0"/>
              <w:rPr>
                <w:bCs/>
                <w:color w:val="auto"/>
              </w:rPr>
            </w:pPr>
            <w:r w:rsidRPr="007F559F">
              <w:rPr>
                <w:bCs/>
                <w:color w:val="auto"/>
              </w:rPr>
              <w:t>Number of managerial staff</w:t>
            </w:r>
            <w:r w:rsidR="00206F70">
              <w:rPr>
                <w:bCs/>
                <w:color w:val="auto"/>
              </w:rPr>
              <w:t>.</w:t>
            </w:r>
          </w:p>
        </w:tc>
        <w:tc>
          <w:tcPr>
            <w:tcW w:w="0" w:type="auto"/>
            <w:vAlign w:val="center"/>
          </w:tcPr>
          <w:p w14:paraId="2619298F" w14:textId="77777777" w:rsidR="001F7197" w:rsidRPr="007F559F" w:rsidRDefault="001F7197" w:rsidP="001F7197">
            <w:pPr>
              <w:ind w:left="0"/>
              <w:rPr>
                <w:b/>
                <w:bCs/>
                <w:color w:val="auto"/>
              </w:rPr>
            </w:pPr>
            <w:r w:rsidRPr="007F559F">
              <w:rPr>
                <w:b/>
                <w:bCs/>
                <w:color w:val="auto"/>
              </w:rPr>
              <w:fldChar w:fldCharType="begin">
                <w:ffData>
                  <w:name w:val="Text2"/>
                  <w:enabled/>
                  <w:calcOnExit w:val="0"/>
                  <w:textInput/>
                </w:ffData>
              </w:fldChar>
            </w:r>
            <w:r w:rsidRPr="007F559F">
              <w:rPr>
                <w:b/>
                <w:bCs/>
                <w:color w:val="auto"/>
              </w:rPr>
              <w:instrText xml:space="preserve"> FORMTEXT </w:instrText>
            </w:r>
            <w:r w:rsidRPr="007F559F">
              <w:rPr>
                <w:b/>
                <w:bCs/>
                <w:color w:val="auto"/>
              </w:rPr>
            </w:r>
            <w:r w:rsidRPr="007F559F">
              <w:rPr>
                <w:b/>
                <w:bCs/>
                <w:color w:val="auto"/>
              </w:rPr>
              <w:fldChar w:fldCharType="separate"/>
            </w:r>
            <w:r w:rsidRPr="007F559F">
              <w:rPr>
                <w:b/>
                <w:bCs/>
                <w:color w:val="auto"/>
              </w:rPr>
              <w:t> </w:t>
            </w:r>
            <w:r w:rsidRPr="007F559F">
              <w:rPr>
                <w:b/>
                <w:bCs/>
                <w:color w:val="auto"/>
              </w:rPr>
              <w:t> </w:t>
            </w:r>
            <w:r w:rsidRPr="007F559F">
              <w:rPr>
                <w:b/>
                <w:bCs/>
                <w:color w:val="auto"/>
              </w:rPr>
              <w:t> </w:t>
            </w:r>
            <w:r w:rsidRPr="007F559F">
              <w:rPr>
                <w:b/>
                <w:bCs/>
                <w:color w:val="auto"/>
              </w:rPr>
              <w:t> </w:t>
            </w:r>
            <w:r w:rsidRPr="007F559F">
              <w:rPr>
                <w:b/>
                <w:bCs/>
                <w:color w:val="auto"/>
              </w:rPr>
              <w:t> </w:t>
            </w:r>
            <w:r w:rsidRPr="007F559F">
              <w:rPr>
                <w:bCs/>
                <w:color w:val="auto"/>
              </w:rPr>
              <w:fldChar w:fldCharType="end"/>
            </w:r>
          </w:p>
        </w:tc>
      </w:tr>
      <w:tr w:rsidR="00682122" w:rsidRPr="00682122" w14:paraId="4EAC6F82" w14:textId="77777777" w:rsidTr="001F7197">
        <w:trPr>
          <w:trHeight w:val="350"/>
          <w:jc w:val="center"/>
        </w:trPr>
        <w:tc>
          <w:tcPr>
            <w:tcW w:w="0" w:type="auto"/>
            <w:vAlign w:val="center"/>
          </w:tcPr>
          <w:p w14:paraId="1CF9238E" w14:textId="58E094F5" w:rsidR="001F7197" w:rsidRPr="007F559F" w:rsidRDefault="001F7197" w:rsidP="001F7197">
            <w:pPr>
              <w:ind w:left="0"/>
              <w:rPr>
                <w:bCs/>
                <w:color w:val="auto"/>
              </w:rPr>
            </w:pPr>
            <w:r w:rsidRPr="007F559F">
              <w:rPr>
                <w:bCs/>
                <w:color w:val="auto"/>
              </w:rPr>
              <w:t>Number of administrative support staff</w:t>
            </w:r>
            <w:r w:rsidR="00206F70">
              <w:rPr>
                <w:bCs/>
                <w:color w:val="auto"/>
              </w:rPr>
              <w:t>.</w:t>
            </w:r>
          </w:p>
        </w:tc>
        <w:tc>
          <w:tcPr>
            <w:tcW w:w="0" w:type="auto"/>
            <w:vAlign w:val="center"/>
          </w:tcPr>
          <w:p w14:paraId="1CD5BC7B" w14:textId="77777777" w:rsidR="001F7197" w:rsidRPr="007F559F" w:rsidRDefault="001F7197" w:rsidP="001F7197">
            <w:pPr>
              <w:ind w:left="0"/>
              <w:rPr>
                <w:b/>
                <w:bCs/>
                <w:color w:val="auto"/>
              </w:rPr>
            </w:pPr>
            <w:r w:rsidRPr="007F559F">
              <w:rPr>
                <w:b/>
                <w:bCs/>
                <w:color w:val="auto"/>
              </w:rPr>
              <w:fldChar w:fldCharType="begin">
                <w:ffData>
                  <w:name w:val="Text3"/>
                  <w:enabled/>
                  <w:calcOnExit w:val="0"/>
                  <w:textInput/>
                </w:ffData>
              </w:fldChar>
            </w:r>
            <w:r w:rsidRPr="007F559F">
              <w:rPr>
                <w:b/>
                <w:bCs/>
                <w:color w:val="auto"/>
              </w:rPr>
              <w:instrText xml:space="preserve"> FORMTEXT </w:instrText>
            </w:r>
            <w:r w:rsidRPr="007F559F">
              <w:rPr>
                <w:b/>
                <w:bCs/>
                <w:color w:val="auto"/>
              </w:rPr>
            </w:r>
            <w:r w:rsidRPr="007F559F">
              <w:rPr>
                <w:b/>
                <w:bCs/>
                <w:color w:val="auto"/>
              </w:rPr>
              <w:fldChar w:fldCharType="separate"/>
            </w:r>
            <w:r w:rsidRPr="007F559F">
              <w:rPr>
                <w:b/>
                <w:bCs/>
                <w:color w:val="auto"/>
              </w:rPr>
              <w:t> </w:t>
            </w:r>
            <w:r w:rsidRPr="007F559F">
              <w:rPr>
                <w:b/>
                <w:bCs/>
                <w:color w:val="auto"/>
              </w:rPr>
              <w:t> </w:t>
            </w:r>
            <w:r w:rsidRPr="007F559F">
              <w:rPr>
                <w:b/>
                <w:bCs/>
                <w:color w:val="auto"/>
              </w:rPr>
              <w:t> </w:t>
            </w:r>
            <w:r w:rsidRPr="007F559F">
              <w:rPr>
                <w:b/>
                <w:bCs/>
                <w:color w:val="auto"/>
              </w:rPr>
              <w:t> </w:t>
            </w:r>
            <w:r w:rsidRPr="007F559F">
              <w:rPr>
                <w:b/>
                <w:bCs/>
                <w:color w:val="auto"/>
              </w:rPr>
              <w:t> </w:t>
            </w:r>
            <w:r w:rsidRPr="007F559F">
              <w:rPr>
                <w:bCs/>
                <w:color w:val="auto"/>
              </w:rPr>
              <w:fldChar w:fldCharType="end"/>
            </w:r>
          </w:p>
        </w:tc>
      </w:tr>
      <w:bookmarkEnd w:id="5"/>
    </w:tbl>
    <w:p w14:paraId="5C4F679A" w14:textId="6D4662F9" w:rsidR="00C447C9" w:rsidRDefault="00C447C9" w:rsidP="00AF6D42">
      <w:pPr>
        <w:ind w:left="0"/>
      </w:pPr>
    </w:p>
    <w:p w14:paraId="3CABA70C" w14:textId="7A27E9E7" w:rsidR="00A05E12" w:rsidRPr="00FF1521" w:rsidRDefault="00180D2F" w:rsidP="00791A15">
      <w:pPr>
        <w:ind w:left="0"/>
        <w:rPr>
          <w:bCs/>
          <w:color w:val="auto"/>
        </w:rPr>
      </w:pPr>
      <w:bookmarkStart w:id="6" w:name="_Hlk146613334"/>
      <w:bookmarkStart w:id="7" w:name="_Hlk146613570"/>
      <w:r w:rsidRPr="007F559F">
        <w:rPr>
          <w:bCs/>
        </w:rPr>
        <w:t>3</w:t>
      </w:r>
      <w:r w:rsidR="00E17D20" w:rsidRPr="007F559F">
        <w:rPr>
          <w:bCs/>
          <w:color w:val="auto"/>
        </w:rPr>
        <w:t>. Describe history of providing services for victims of crime</w:t>
      </w:r>
      <w:r w:rsidR="00A05E12" w:rsidRPr="00FF1521">
        <w:rPr>
          <w:bCs/>
          <w:color w:val="auto"/>
        </w:rPr>
        <w:t>,</w:t>
      </w:r>
      <w:r w:rsidR="00E17D20" w:rsidRPr="007F559F">
        <w:rPr>
          <w:bCs/>
          <w:color w:val="auto"/>
        </w:rPr>
        <w:t xml:space="preserve"> including community engagement (if applicable). Include quantitative (e.g. years of service; number of clients served last year) and qualitative (e.g. description of services provided; client case summaries) descriptions. </w:t>
      </w:r>
    </w:p>
    <w:p w14:paraId="38267805" w14:textId="7FC52254" w:rsidR="00791A15" w:rsidRPr="007F559F" w:rsidRDefault="00E17D20" w:rsidP="00791A15">
      <w:pPr>
        <w:ind w:left="0"/>
        <w:rPr>
          <w:bCs/>
          <w:color w:val="auto"/>
        </w:rPr>
      </w:pPr>
      <w:r w:rsidRPr="007F559F">
        <w:rPr>
          <w:bCs/>
          <w:color w:val="auto"/>
        </w:rPr>
        <w:t xml:space="preserve">If program is new, </w:t>
      </w:r>
      <w:r w:rsidR="00C5788B" w:rsidRPr="00FF1521">
        <w:rPr>
          <w:bCs/>
        </w:rPr>
        <w:t xml:space="preserve">explain how the agency will build capacity to provide the proposed services. Include at least one </w:t>
      </w:r>
      <w:r w:rsidR="00BD2629">
        <w:rPr>
          <w:bCs/>
        </w:rPr>
        <w:t>capacity-building</w:t>
      </w:r>
      <w:r w:rsidR="00C5788B" w:rsidRPr="00FF1521">
        <w:rPr>
          <w:bCs/>
        </w:rPr>
        <w:t xml:space="preserve"> example, demonstrate a strong understanding of services, </w:t>
      </w:r>
      <w:r w:rsidR="00C5788B" w:rsidRPr="00FF1521">
        <w:rPr>
          <w:bCs/>
        </w:rPr>
        <w:lastRenderedPageBreak/>
        <w:t xml:space="preserve">and </w:t>
      </w:r>
      <w:r w:rsidRPr="007F559F">
        <w:rPr>
          <w:bCs/>
          <w:color w:val="auto"/>
        </w:rPr>
        <w:t>state whether a minimum of 25 percent of its financial support comes from sources other than the Crime Victims Fund.</w:t>
      </w:r>
      <w:bookmarkEnd w:id="6"/>
      <w:r w:rsidR="00E35E55" w:rsidRPr="007F559F">
        <w:rPr>
          <w:bCs/>
          <w:color w:val="auto"/>
        </w:rPr>
        <w:t xml:space="preserve"> </w:t>
      </w:r>
      <w:r w:rsidR="000C121F" w:rsidRPr="00FF1521">
        <w:rPr>
          <w:bCs/>
          <w:color w:val="auto"/>
        </w:rPr>
        <w:t>(</w:t>
      </w:r>
      <w:r w:rsidR="000C121F" w:rsidRPr="00FF1521">
        <w:rPr>
          <w:bCs/>
          <w:color w:val="FF0000"/>
        </w:rPr>
        <w:t>8</w:t>
      </w:r>
      <w:r w:rsidR="00E35E55" w:rsidRPr="007F559F">
        <w:rPr>
          <w:bCs/>
          <w:color w:val="FF0000"/>
        </w:rPr>
        <w:t>pts</w:t>
      </w:r>
      <w:r w:rsidR="000C121F" w:rsidRPr="00677295">
        <w:rPr>
          <w:bCs/>
          <w:color w:val="auto"/>
        </w:rPr>
        <w:t>)</w:t>
      </w:r>
    </w:p>
    <w:bookmarkEnd w:id="7"/>
    <w:p w14:paraId="2714B716" w14:textId="77777777" w:rsidR="00791A15" w:rsidRPr="00C447C9" w:rsidRDefault="00791A15" w:rsidP="00791A15">
      <w:pPr>
        <w:ind w:left="0"/>
        <w:rPr>
          <w:b/>
          <w:color w:val="0070C0"/>
        </w:rPr>
      </w:pPr>
    </w:p>
    <w:p w14:paraId="60C07D9D" w14:textId="756F3B5F" w:rsidR="00791A15" w:rsidRPr="00E17D20" w:rsidRDefault="00180D2F" w:rsidP="00791A15">
      <w:pPr>
        <w:ind w:left="0"/>
        <w:rPr>
          <w:bCs/>
          <w:color w:val="0070C0"/>
        </w:rPr>
      </w:pPr>
      <w:r>
        <w:rPr>
          <w:bCs/>
          <w:color w:val="auto"/>
        </w:rPr>
        <w:t>4</w:t>
      </w:r>
      <w:r w:rsidR="00E17D20" w:rsidRPr="007F559F">
        <w:rPr>
          <w:bCs/>
          <w:color w:val="auto"/>
        </w:rPr>
        <w:t xml:space="preserve">. Describe fiscal experience and capacity to manage grants. Include all funding sources that support victim service programming in </w:t>
      </w:r>
      <w:r w:rsidR="00FC2188">
        <w:rPr>
          <w:bCs/>
          <w:color w:val="auto"/>
        </w:rPr>
        <w:t>the</w:t>
      </w:r>
      <w:r w:rsidR="00FC2188" w:rsidRPr="007F559F">
        <w:rPr>
          <w:bCs/>
          <w:color w:val="auto"/>
        </w:rPr>
        <w:t xml:space="preserve"> </w:t>
      </w:r>
      <w:r w:rsidR="00E17D20" w:rsidRPr="007F559F">
        <w:rPr>
          <w:bCs/>
          <w:color w:val="auto"/>
        </w:rPr>
        <w:t>agency. Include quantitative (size of budget and number of grants) and qualitative (process and procedure; summary of previous management) descriptions.</w:t>
      </w:r>
      <w:r w:rsidR="00E35E55" w:rsidRPr="007F559F">
        <w:rPr>
          <w:bCs/>
          <w:color w:val="auto"/>
        </w:rPr>
        <w:t xml:space="preserve"> </w:t>
      </w:r>
      <w:r w:rsidR="000C121F">
        <w:rPr>
          <w:bCs/>
          <w:color w:val="auto"/>
        </w:rPr>
        <w:t>(</w:t>
      </w:r>
      <w:r w:rsidR="00271FBF">
        <w:rPr>
          <w:bCs/>
          <w:color w:val="FF0000"/>
        </w:rPr>
        <w:t>3</w:t>
      </w:r>
      <w:r w:rsidR="00E35E55" w:rsidRPr="007F559F">
        <w:rPr>
          <w:bCs/>
          <w:color w:val="FF0000"/>
        </w:rPr>
        <w:t>pts</w:t>
      </w:r>
      <w:r w:rsidR="000C121F" w:rsidRPr="00677295">
        <w:rPr>
          <w:bCs/>
          <w:color w:val="auto"/>
        </w:rPr>
        <w:t>)</w:t>
      </w:r>
    </w:p>
    <w:p w14:paraId="5E0D0CBC" w14:textId="77777777" w:rsidR="00E17D20" w:rsidRPr="00E17D20" w:rsidRDefault="00E17D20" w:rsidP="00791A15">
      <w:pPr>
        <w:ind w:left="0"/>
        <w:rPr>
          <w:bCs/>
          <w:color w:val="0070C0"/>
        </w:rPr>
      </w:pPr>
    </w:p>
    <w:p w14:paraId="3B118DD3" w14:textId="1305A281" w:rsidR="00E17D20" w:rsidRPr="007F559F" w:rsidRDefault="007F5A21" w:rsidP="00791A15">
      <w:pPr>
        <w:ind w:left="0"/>
        <w:rPr>
          <w:bCs/>
          <w:color w:val="auto"/>
        </w:rPr>
      </w:pPr>
      <w:r>
        <w:rPr>
          <w:bCs/>
          <w:color w:val="auto"/>
        </w:rPr>
        <w:t>5</w:t>
      </w:r>
      <w:r w:rsidR="00E17D20" w:rsidRPr="007F559F">
        <w:rPr>
          <w:bCs/>
          <w:color w:val="auto"/>
        </w:rPr>
        <w:t>. Describe how your agency will financially sustain the program at the end of the funding period.</w:t>
      </w:r>
      <w:r w:rsidR="00180D2F">
        <w:rPr>
          <w:bCs/>
          <w:color w:val="auto"/>
        </w:rPr>
        <w:t xml:space="preserve"> (</w:t>
      </w:r>
      <w:r w:rsidR="000C121F">
        <w:rPr>
          <w:bCs/>
          <w:color w:val="FF0000"/>
        </w:rPr>
        <w:t>3</w:t>
      </w:r>
      <w:r w:rsidR="00180D2F" w:rsidRPr="007F559F">
        <w:rPr>
          <w:bCs/>
          <w:color w:val="FF0000"/>
        </w:rPr>
        <w:t>pt</w:t>
      </w:r>
      <w:r w:rsidR="000607C2">
        <w:rPr>
          <w:bCs/>
          <w:color w:val="FF0000"/>
        </w:rPr>
        <w:t>s</w:t>
      </w:r>
      <w:r w:rsidR="00180D2F">
        <w:rPr>
          <w:bCs/>
          <w:color w:val="auto"/>
        </w:rPr>
        <w:t>)</w:t>
      </w:r>
    </w:p>
    <w:p w14:paraId="25FFC2DF" w14:textId="77777777" w:rsidR="00EE496A" w:rsidRDefault="00EE496A" w:rsidP="00AF6D42">
      <w:pPr>
        <w:ind w:left="0"/>
      </w:pPr>
    </w:p>
    <w:p w14:paraId="26BDDA75" w14:textId="2A45A15B" w:rsidR="00E17D20" w:rsidRPr="0096148C" w:rsidRDefault="009E20AB" w:rsidP="00E17D20">
      <w:pPr>
        <w:ind w:left="0"/>
        <w:rPr>
          <w:b/>
          <w:bCs/>
        </w:rPr>
      </w:pPr>
      <w:r>
        <w:rPr>
          <w:b/>
          <w:bCs/>
        </w:rPr>
        <w:t>Project Management</w:t>
      </w:r>
      <w:r w:rsidR="00E17D20" w:rsidRPr="0096148C">
        <w:rPr>
          <w:b/>
          <w:bCs/>
        </w:rPr>
        <w:t xml:space="preserve"> – </w:t>
      </w:r>
      <w:r w:rsidR="00F63207">
        <w:rPr>
          <w:b/>
          <w:bCs/>
          <w:color w:val="FF0000"/>
        </w:rPr>
        <w:t>25</w:t>
      </w:r>
      <w:r w:rsidR="00CB25AF" w:rsidRPr="0096148C">
        <w:rPr>
          <w:b/>
          <w:bCs/>
          <w:color w:val="FF0000"/>
        </w:rPr>
        <w:t xml:space="preserve"> </w:t>
      </w:r>
      <w:r w:rsidR="00E17D20" w:rsidRPr="0096148C">
        <w:rPr>
          <w:b/>
          <w:bCs/>
        </w:rPr>
        <w:t>Points</w:t>
      </w:r>
    </w:p>
    <w:p w14:paraId="5C727433" w14:textId="77777777" w:rsidR="00E17D20" w:rsidRDefault="00E17D20" w:rsidP="00E17D20">
      <w:pPr>
        <w:ind w:left="0"/>
      </w:pPr>
    </w:p>
    <w:p w14:paraId="3097B695" w14:textId="4C4BFA7F" w:rsidR="00B670D9" w:rsidRDefault="00B670D9" w:rsidP="00E17D20">
      <w:pPr>
        <w:ind w:left="0"/>
      </w:pPr>
      <w:r>
        <w:t>These funds are to be used for the</w:t>
      </w:r>
      <w:r w:rsidRPr="005E6AB5">
        <w:t xml:space="preserve"> creation or enhancement of services for </w:t>
      </w:r>
      <w:r>
        <w:t xml:space="preserve">crime </w:t>
      </w:r>
      <w:r w:rsidRPr="005E6AB5">
        <w:t>victims provided through law enforcement agencies</w:t>
      </w:r>
      <w:r w:rsidR="00A63069">
        <w:t xml:space="preserve"> </w:t>
      </w:r>
      <w:r>
        <w:t>and state’s attorney’s offices programs</w:t>
      </w:r>
      <w:r w:rsidRPr="005E6AB5">
        <w:t xml:space="preserve">. </w:t>
      </w:r>
      <w:r>
        <w:rPr>
          <w:u w:val="single"/>
        </w:rPr>
        <w:t xml:space="preserve">Explain in </w:t>
      </w:r>
      <w:r w:rsidRPr="00951B6A">
        <w:rPr>
          <w:u w:val="single"/>
        </w:rPr>
        <w:t>detail all required program elements</w:t>
      </w:r>
      <w:r w:rsidR="005D5C87">
        <w:rPr>
          <w:u w:val="single"/>
        </w:rPr>
        <w:t>.</w:t>
      </w:r>
      <w:r w:rsidRPr="00951B6A">
        <w:rPr>
          <w:u w:val="single"/>
        </w:rPr>
        <w:t xml:space="preserve"> </w:t>
      </w:r>
    </w:p>
    <w:p w14:paraId="4935A3EF" w14:textId="77777777" w:rsidR="00B670D9" w:rsidRDefault="00B670D9" w:rsidP="00E17D20">
      <w:pPr>
        <w:ind w:left="0"/>
      </w:pPr>
    </w:p>
    <w:p w14:paraId="7F773EDF" w14:textId="19D5BD32" w:rsidR="00EE2CFD" w:rsidRPr="00EE2CFD" w:rsidRDefault="00E17D20" w:rsidP="00E17D20">
      <w:pPr>
        <w:ind w:left="0"/>
        <w:rPr>
          <w:bCs/>
          <w:color w:val="0070C0"/>
        </w:rPr>
      </w:pPr>
      <w:r w:rsidRPr="007F559F">
        <w:rPr>
          <w:bCs/>
          <w:color w:val="auto"/>
        </w:rPr>
        <w:t>1</w:t>
      </w:r>
      <w:r w:rsidR="009655A4" w:rsidRPr="007F559F">
        <w:rPr>
          <w:bCs/>
          <w:color w:val="auto"/>
        </w:rPr>
        <w:t xml:space="preserve">. </w:t>
      </w:r>
      <w:r w:rsidR="004417B4" w:rsidRPr="007F559F">
        <w:rPr>
          <w:bCs/>
          <w:color w:val="auto"/>
        </w:rPr>
        <w:t>Public agencies and non</w:t>
      </w:r>
      <w:r w:rsidR="000D7D21">
        <w:rPr>
          <w:bCs/>
          <w:color w:val="auto"/>
        </w:rPr>
        <w:t>-</w:t>
      </w:r>
      <w:r w:rsidR="004417B4" w:rsidRPr="007F559F">
        <w:rPr>
          <w:bCs/>
          <w:color w:val="auto"/>
        </w:rPr>
        <w:t xml:space="preserve">profit victim service agencies applying to provide services within a public agency </w:t>
      </w:r>
      <w:r w:rsidR="004417B4" w:rsidRPr="007F559F">
        <w:rPr>
          <w:bCs/>
          <w:color w:val="auto"/>
          <w:u w:val="single"/>
        </w:rPr>
        <w:t>must</w:t>
      </w:r>
      <w:r w:rsidR="004417B4" w:rsidRPr="007F559F">
        <w:rPr>
          <w:bCs/>
          <w:color w:val="auto"/>
        </w:rPr>
        <w:t xml:space="preserve"> provide a detailed explanation of how the program will function, including:</w:t>
      </w:r>
      <w:r w:rsidR="00E35E55" w:rsidRPr="007F559F">
        <w:rPr>
          <w:bCs/>
          <w:color w:val="auto"/>
        </w:rPr>
        <w:t xml:space="preserve"> </w:t>
      </w:r>
      <w:r w:rsidR="007A2CFD">
        <w:rPr>
          <w:bCs/>
          <w:color w:val="auto"/>
        </w:rPr>
        <w:t>(</w:t>
      </w:r>
      <w:r w:rsidR="00F63207">
        <w:rPr>
          <w:bCs/>
          <w:color w:val="FF0000"/>
        </w:rPr>
        <w:t>10</w:t>
      </w:r>
      <w:r w:rsidR="00E35E55" w:rsidRPr="007F559F">
        <w:rPr>
          <w:bCs/>
          <w:color w:val="FF0000"/>
        </w:rPr>
        <w:t>pts</w:t>
      </w:r>
      <w:r w:rsidR="007A2CFD" w:rsidRPr="00677295">
        <w:rPr>
          <w:bCs/>
          <w:color w:val="auto"/>
        </w:rPr>
        <w:t>)</w:t>
      </w:r>
    </w:p>
    <w:p w14:paraId="6CFD4E3B" w14:textId="5DE284A4" w:rsidR="00EE2CFD" w:rsidRDefault="00EE2CFD" w:rsidP="00EE2CFD">
      <w:pPr>
        <w:pStyle w:val="ListParagraph"/>
        <w:numPr>
          <w:ilvl w:val="0"/>
          <w:numId w:val="10"/>
        </w:numPr>
        <w:rPr>
          <w:rFonts w:ascii="Times New Roman" w:hAnsi="Times New Roman" w:cs="Times New Roman"/>
          <w:bCs/>
          <w:color w:val="auto"/>
          <w:sz w:val="24"/>
          <w:szCs w:val="24"/>
        </w:rPr>
      </w:pPr>
      <w:r w:rsidRPr="007F559F">
        <w:rPr>
          <w:rFonts w:ascii="Times New Roman" w:hAnsi="Times New Roman" w:cs="Times New Roman"/>
          <w:bCs/>
          <w:color w:val="auto"/>
          <w:sz w:val="24"/>
          <w:szCs w:val="24"/>
        </w:rPr>
        <w:t>How victims will be screened for eligibility.</w:t>
      </w:r>
      <w:r w:rsidR="006D1BFD">
        <w:rPr>
          <w:rFonts w:ascii="Times New Roman" w:hAnsi="Times New Roman" w:cs="Times New Roman"/>
          <w:bCs/>
          <w:color w:val="auto"/>
          <w:sz w:val="24"/>
          <w:szCs w:val="24"/>
        </w:rPr>
        <w:t xml:space="preserve"> </w:t>
      </w:r>
      <w:r w:rsidR="006D1BFD" w:rsidRPr="006D1BFD">
        <w:rPr>
          <w:rFonts w:ascii="Times New Roman" w:hAnsi="Times New Roman" w:cs="Times New Roman"/>
          <w:bCs/>
          <w:color w:val="auto"/>
          <w:sz w:val="24"/>
          <w:szCs w:val="24"/>
        </w:rPr>
        <w:t>Victim eligibility for services cannot be dependent on participation in the criminal justice process. Services must also be made available after a victim’s involvement with the criminal justice system has ended.</w:t>
      </w:r>
    </w:p>
    <w:p w14:paraId="442CA94B" w14:textId="77777777" w:rsidR="000D7D21" w:rsidRPr="007F559F" w:rsidRDefault="000D7D21" w:rsidP="007F559F">
      <w:pPr>
        <w:pStyle w:val="ListParagraph"/>
        <w:ind w:left="1080"/>
        <w:rPr>
          <w:rFonts w:ascii="Times New Roman" w:hAnsi="Times New Roman" w:cs="Times New Roman"/>
          <w:bCs/>
          <w:color w:val="auto"/>
          <w:sz w:val="24"/>
          <w:szCs w:val="24"/>
        </w:rPr>
      </w:pPr>
    </w:p>
    <w:p w14:paraId="1B54D104" w14:textId="2FCCCE67" w:rsidR="00EE2CFD" w:rsidRPr="0022085D" w:rsidRDefault="00EE2CFD" w:rsidP="00EE2CFD">
      <w:pPr>
        <w:pStyle w:val="ListParagraph"/>
        <w:numPr>
          <w:ilvl w:val="0"/>
          <w:numId w:val="10"/>
        </w:numPr>
        <w:rPr>
          <w:rFonts w:ascii="Times New Roman" w:hAnsi="Times New Roman" w:cs="Times New Roman"/>
          <w:bCs/>
          <w:color w:val="auto"/>
          <w:sz w:val="24"/>
          <w:szCs w:val="24"/>
        </w:rPr>
      </w:pPr>
      <w:r w:rsidRPr="007F559F">
        <w:rPr>
          <w:rFonts w:ascii="Times New Roman" w:hAnsi="Times New Roman" w:cs="Times New Roman"/>
          <w:bCs/>
          <w:color w:val="auto"/>
          <w:sz w:val="24"/>
          <w:szCs w:val="24"/>
        </w:rPr>
        <w:t xml:space="preserve">How uniform referrals for services </w:t>
      </w:r>
      <w:r w:rsidR="00547A96" w:rsidRPr="0022085D">
        <w:rPr>
          <w:rFonts w:ascii="Times New Roman" w:hAnsi="Times New Roman" w:cs="Times New Roman"/>
          <w:bCs/>
          <w:color w:val="auto"/>
          <w:sz w:val="24"/>
          <w:szCs w:val="24"/>
        </w:rPr>
        <w:t xml:space="preserve">outside of your agency’s capacity </w:t>
      </w:r>
      <w:r w:rsidR="00F63207" w:rsidRPr="007F559F">
        <w:rPr>
          <w:rFonts w:ascii="Times New Roman" w:hAnsi="Times New Roman" w:cs="Times New Roman"/>
          <w:bCs/>
          <w:color w:val="auto"/>
          <w:sz w:val="24"/>
          <w:szCs w:val="24"/>
        </w:rPr>
        <w:t xml:space="preserve">will be made </w:t>
      </w:r>
      <w:r w:rsidRPr="007F559F">
        <w:rPr>
          <w:rFonts w:ascii="Times New Roman" w:hAnsi="Times New Roman" w:cs="Times New Roman"/>
          <w:bCs/>
          <w:color w:val="auto"/>
          <w:sz w:val="24"/>
          <w:szCs w:val="24"/>
        </w:rPr>
        <w:t>to all victims regardless of perceived interest or cooperation</w:t>
      </w:r>
      <w:r w:rsidR="006D1BFD" w:rsidRPr="0022085D">
        <w:rPr>
          <w:rFonts w:ascii="Times New Roman" w:hAnsi="Times New Roman" w:cs="Times New Roman"/>
          <w:bCs/>
          <w:color w:val="auto"/>
          <w:sz w:val="24"/>
          <w:szCs w:val="24"/>
        </w:rPr>
        <w:t>.</w:t>
      </w:r>
    </w:p>
    <w:p w14:paraId="3EC3D7E9" w14:textId="77777777" w:rsidR="000D7D21" w:rsidRPr="007F559F" w:rsidRDefault="000D7D21" w:rsidP="007F559F">
      <w:pPr>
        <w:pStyle w:val="ListParagraph"/>
        <w:rPr>
          <w:rFonts w:ascii="Times New Roman" w:hAnsi="Times New Roman" w:cs="Times New Roman"/>
          <w:bCs/>
          <w:color w:val="auto"/>
          <w:sz w:val="24"/>
          <w:szCs w:val="24"/>
        </w:rPr>
      </w:pPr>
    </w:p>
    <w:p w14:paraId="530EFECD" w14:textId="5F17003C" w:rsidR="00EE2CFD" w:rsidRPr="0022085D" w:rsidRDefault="00EE2CFD" w:rsidP="00EE2CFD">
      <w:pPr>
        <w:pStyle w:val="ListParagraph"/>
        <w:numPr>
          <w:ilvl w:val="0"/>
          <w:numId w:val="10"/>
        </w:numPr>
        <w:rPr>
          <w:rFonts w:ascii="Times New Roman" w:hAnsi="Times New Roman" w:cs="Times New Roman"/>
          <w:bCs/>
          <w:color w:val="auto"/>
          <w:sz w:val="24"/>
          <w:szCs w:val="24"/>
        </w:rPr>
      </w:pPr>
      <w:r w:rsidRPr="007F559F">
        <w:rPr>
          <w:rFonts w:ascii="Times New Roman" w:hAnsi="Times New Roman" w:cs="Times New Roman"/>
          <w:bCs/>
          <w:color w:val="auto"/>
          <w:sz w:val="24"/>
          <w:szCs w:val="24"/>
        </w:rPr>
        <w:t>How services will be available for all victims of crime</w:t>
      </w:r>
      <w:r w:rsidR="00F63207" w:rsidRPr="0022085D">
        <w:rPr>
          <w:rFonts w:ascii="Times New Roman" w:hAnsi="Times New Roman" w:cs="Times New Roman"/>
          <w:bCs/>
          <w:color w:val="auto"/>
          <w:sz w:val="24"/>
          <w:szCs w:val="24"/>
        </w:rPr>
        <w:t>,</w:t>
      </w:r>
      <w:r w:rsidR="006D1BFD" w:rsidRPr="0022085D">
        <w:rPr>
          <w:rFonts w:ascii="Times New Roman" w:hAnsi="Times New Roman" w:cs="Times New Roman"/>
          <w:bCs/>
          <w:color w:val="auto"/>
          <w:sz w:val="24"/>
          <w:szCs w:val="24"/>
        </w:rPr>
        <w:t xml:space="preserve"> including how client services will be tracked and managed.</w:t>
      </w:r>
    </w:p>
    <w:p w14:paraId="31131CE2" w14:textId="77777777" w:rsidR="000D7D21" w:rsidRPr="007F559F" w:rsidRDefault="000D7D21" w:rsidP="007F559F">
      <w:pPr>
        <w:pStyle w:val="ListParagraph"/>
        <w:ind w:left="1080"/>
        <w:rPr>
          <w:rFonts w:ascii="Times New Roman" w:hAnsi="Times New Roman" w:cs="Times New Roman"/>
          <w:bCs/>
          <w:color w:val="auto"/>
          <w:sz w:val="24"/>
          <w:szCs w:val="24"/>
        </w:rPr>
      </w:pPr>
    </w:p>
    <w:p w14:paraId="05A74A71" w14:textId="7A4D91D4" w:rsidR="00EE2CFD" w:rsidRPr="0022085D" w:rsidRDefault="00EE2CFD" w:rsidP="00EE2CFD">
      <w:pPr>
        <w:pStyle w:val="ListParagraph"/>
        <w:numPr>
          <w:ilvl w:val="0"/>
          <w:numId w:val="10"/>
        </w:numPr>
        <w:rPr>
          <w:rFonts w:ascii="Times New Roman" w:hAnsi="Times New Roman" w:cs="Times New Roman"/>
          <w:bCs/>
          <w:color w:val="auto"/>
          <w:sz w:val="24"/>
          <w:szCs w:val="24"/>
        </w:rPr>
      </w:pPr>
      <w:r w:rsidRPr="007F559F">
        <w:rPr>
          <w:rFonts w:ascii="Times New Roman" w:hAnsi="Times New Roman" w:cs="Times New Roman"/>
          <w:bCs/>
          <w:color w:val="auto"/>
          <w:sz w:val="24"/>
          <w:szCs w:val="24"/>
        </w:rPr>
        <w:t>Location of victim service staff within law enforcement agency or state’s attorney’s office.</w:t>
      </w:r>
    </w:p>
    <w:p w14:paraId="6FEFA772" w14:textId="77777777" w:rsidR="000D7D21" w:rsidRPr="007F559F" w:rsidRDefault="000D7D21" w:rsidP="007F559F">
      <w:pPr>
        <w:pStyle w:val="ListParagraph"/>
        <w:rPr>
          <w:rFonts w:ascii="Times New Roman" w:hAnsi="Times New Roman" w:cs="Times New Roman"/>
          <w:bCs/>
          <w:color w:val="auto"/>
          <w:sz w:val="24"/>
          <w:szCs w:val="24"/>
        </w:rPr>
      </w:pPr>
    </w:p>
    <w:p w14:paraId="48EDE238" w14:textId="6B28F633" w:rsidR="00EE2CFD" w:rsidRPr="007F559F" w:rsidRDefault="00EE2CFD" w:rsidP="00EE2CFD">
      <w:pPr>
        <w:pStyle w:val="ListParagraph"/>
        <w:numPr>
          <w:ilvl w:val="0"/>
          <w:numId w:val="10"/>
        </w:numPr>
        <w:rPr>
          <w:rFonts w:ascii="Times New Roman" w:hAnsi="Times New Roman" w:cs="Times New Roman"/>
          <w:bCs/>
          <w:color w:val="auto"/>
          <w:sz w:val="24"/>
          <w:szCs w:val="24"/>
        </w:rPr>
      </w:pPr>
      <w:r w:rsidRPr="007F559F">
        <w:rPr>
          <w:rFonts w:ascii="Times New Roman" w:hAnsi="Times New Roman" w:cs="Times New Roman"/>
          <w:bCs/>
          <w:color w:val="auto"/>
          <w:sz w:val="24"/>
          <w:szCs w:val="24"/>
        </w:rPr>
        <w:t>Coordination of services with other victim service staff</w:t>
      </w:r>
      <w:r w:rsidR="00F63207" w:rsidRPr="007F559F">
        <w:rPr>
          <w:rFonts w:ascii="Times New Roman" w:hAnsi="Times New Roman" w:cs="Times New Roman"/>
          <w:bCs/>
          <w:color w:val="auto"/>
          <w:sz w:val="24"/>
          <w:szCs w:val="24"/>
        </w:rPr>
        <w:t xml:space="preserve"> in the agency</w:t>
      </w:r>
      <w:r w:rsidRPr="007F559F">
        <w:rPr>
          <w:rFonts w:ascii="Times New Roman" w:hAnsi="Times New Roman" w:cs="Times New Roman"/>
          <w:bCs/>
          <w:color w:val="auto"/>
          <w:sz w:val="24"/>
          <w:szCs w:val="24"/>
        </w:rPr>
        <w:t xml:space="preserve"> to support a comprehensive and coordinated response to victim needs.</w:t>
      </w:r>
    </w:p>
    <w:p w14:paraId="1EFE7594" w14:textId="77777777" w:rsidR="009655A4" w:rsidRPr="00661ED0" w:rsidRDefault="009655A4" w:rsidP="00E17D20">
      <w:pPr>
        <w:ind w:left="0"/>
        <w:rPr>
          <w:bCs/>
          <w:color w:val="0070C0"/>
        </w:rPr>
      </w:pPr>
    </w:p>
    <w:p w14:paraId="24DF0D55" w14:textId="27F0D25E" w:rsidR="009655A4" w:rsidRPr="007F559F" w:rsidRDefault="00664808" w:rsidP="00E17D20">
      <w:pPr>
        <w:ind w:left="0"/>
        <w:rPr>
          <w:bCs/>
          <w:color w:val="auto"/>
        </w:rPr>
      </w:pPr>
      <w:r>
        <w:rPr>
          <w:bCs/>
          <w:color w:val="auto"/>
        </w:rPr>
        <w:t>2</w:t>
      </w:r>
      <w:r w:rsidR="009655A4" w:rsidRPr="007F559F">
        <w:rPr>
          <w:bCs/>
          <w:color w:val="auto"/>
        </w:rPr>
        <w:t xml:space="preserve">. </w:t>
      </w:r>
      <w:r w:rsidR="004417B4" w:rsidRPr="007F559F">
        <w:rPr>
          <w:bCs/>
          <w:color w:val="auto"/>
        </w:rPr>
        <w:t>Project the number of clients to be served during the grant period. Explain and justify this projection.</w:t>
      </w:r>
      <w:r w:rsidR="007A2CFD">
        <w:rPr>
          <w:bCs/>
          <w:color w:val="auto"/>
        </w:rPr>
        <w:t xml:space="preserve"> (</w:t>
      </w:r>
      <w:r w:rsidR="00F63207">
        <w:rPr>
          <w:bCs/>
          <w:color w:val="FF0000"/>
        </w:rPr>
        <w:t>3</w:t>
      </w:r>
      <w:r w:rsidR="007A2CFD" w:rsidRPr="007F559F">
        <w:rPr>
          <w:bCs/>
          <w:color w:val="FF0000"/>
        </w:rPr>
        <w:t>pts</w:t>
      </w:r>
      <w:r w:rsidR="007A2CFD">
        <w:rPr>
          <w:bCs/>
          <w:color w:val="auto"/>
        </w:rPr>
        <w:t>)</w:t>
      </w:r>
    </w:p>
    <w:p w14:paraId="39785B7C" w14:textId="7D7A17B5" w:rsidR="009655A4" w:rsidRPr="00661ED0" w:rsidRDefault="009655A4" w:rsidP="00E17D20">
      <w:pPr>
        <w:ind w:left="0"/>
        <w:rPr>
          <w:bCs/>
          <w:color w:val="0070C0"/>
        </w:rPr>
      </w:pPr>
    </w:p>
    <w:p w14:paraId="3AC08295" w14:textId="442AC368" w:rsidR="009655A4" w:rsidRPr="00661ED0" w:rsidRDefault="00664808" w:rsidP="00E17D20">
      <w:pPr>
        <w:ind w:left="0"/>
        <w:rPr>
          <w:bCs/>
          <w:color w:val="0070C0"/>
        </w:rPr>
      </w:pPr>
      <w:r>
        <w:rPr>
          <w:bCs/>
          <w:color w:val="auto"/>
        </w:rPr>
        <w:t>3</w:t>
      </w:r>
      <w:r w:rsidR="009655A4" w:rsidRPr="007F559F">
        <w:rPr>
          <w:bCs/>
          <w:color w:val="auto"/>
        </w:rPr>
        <w:t xml:space="preserve">. </w:t>
      </w:r>
      <w:bookmarkStart w:id="8" w:name="_Hlk146614229"/>
      <w:r w:rsidR="004417B4" w:rsidRPr="007F559F">
        <w:rPr>
          <w:bCs/>
          <w:color w:val="auto"/>
        </w:rPr>
        <w:t xml:space="preserve">Describe known barriers </w:t>
      </w:r>
      <w:r w:rsidR="00900E47">
        <w:rPr>
          <w:bCs/>
          <w:color w:val="auto"/>
        </w:rPr>
        <w:t>victims may experience in</w:t>
      </w:r>
      <w:r w:rsidR="004417B4" w:rsidRPr="007F559F">
        <w:rPr>
          <w:bCs/>
          <w:color w:val="auto"/>
        </w:rPr>
        <w:t xml:space="preserve"> accessing victim services and how your agency will address these</w:t>
      </w:r>
      <w:bookmarkEnd w:id="8"/>
      <w:r w:rsidR="004417B4" w:rsidRPr="007F559F">
        <w:rPr>
          <w:bCs/>
          <w:color w:val="auto"/>
        </w:rPr>
        <w:t>.</w:t>
      </w:r>
      <w:r w:rsidR="00E35E55">
        <w:rPr>
          <w:bCs/>
          <w:color w:val="0070C0"/>
        </w:rPr>
        <w:t xml:space="preserve"> </w:t>
      </w:r>
      <w:r w:rsidR="007A2CFD" w:rsidRPr="00677295">
        <w:rPr>
          <w:bCs/>
          <w:color w:val="auto"/>
        </w:rPr>
        <w:t>(</w:t>
      </w:r>
      <w:r w:rsidR="00F63207">
        <w:rPr>
          <w:bCs/>
          <w:color w:val="FF0000"/>
        </w:rPr>
        <w:t>4</w:t>
      </w:r>
      <w:r w:rsidR="00E35E55" w:rsidRPr="007F559F">
        <w:rPr>
          <w:bCs/>
          <w:color w:val="FF0000"/>
        </w:rPr>
        <w:t>pts</w:t>
      </w:r>
      <w:r w:rsidR="007A2CFD" w:rsidRPr="00677295">
        <w:rPr>
          <w:bCs/>
          <w:color w:val="auto"/>
        </w:rPr>
        <w:t>)</w:t>
      </w:r>
    </w:p>
    <w:p w14:paraId="6E8A2D81" w14:textId="77777777" w:rsidR="009655A4" w:rsidRPr="00661ED0" w:rsidRDefault="009655A4" w:rsidP="00E17D20">
      <w:pPr>
        <w:ind w:left="0"/>
        <w:rPr>
          <w:bCs/>
          <w:color w:val="0070C0"/>
        </w:rPr>
      </w:pPr>
    </w:p>
    <w:p w14:paraId="1EFB03C7" w14:textId="42AAE5DB" w:rsidR="009655A4" w:rsidRPr="00661ED0" w:rsidRDefault="00664808" w:rsidP="00E17D20">
      <w:pPr>
        <w:ind w:left="0"/>
        <w:rPr>
          <w:bCs/>
          <w:color w:val="0070C0"/>
        </w:rPr>
      </w:pPr>
      <w:r>
        <w:rPr>
          <w:bCs/>
          <w:color w:val="auto"/>
        </w:rPr>
        <w:t>4</w:t>
      </w:r>
      <w:r w:rsidR="009655A4" w:rsidRPr="007F559F">
        <w:rPr>
          <w:bCs/>
          <w:color w:val="auto"/>
        </w:rPr>
        <w:t xml:space="preserve">. </w:t>
      </w:r>
      <w:r w:rsidR="004417B4" w:rsidRPr="007F559F">
        <w:rPr>
          <w:bCs/>
          <w:color w:val="auto"/>
        </w:rPr>
        <w:t>Describe how the program will incorporate trauma-informed care.</w:t>
      </w:r>
      <w:r w:rsidR="00E35E55" w:rsidRPr="007F559F">
        <w:rPr>
          <w:bCs/>
          <w:color w:val="auto"/>
        </w:rPr>
        <w:t xml:space="preserve"> </w:t>
      </w:r>
      <w:r w:rsidR="007A2CFD">
        <w:rPr>
          <w:bCs/>
          <w:color w:val="auto"/>
        </w:rPr>
        <w:t>(</w:t>
      </w:r>
      <w:r w:rsidR="007A2CFD">
        <w:rPr>
          <w:bCs/>
          <w:color w:val="FF0000"/>
        </w:rPr>
        <w:t>3</w:t>
      </w:r>
      <w:r w:rsidR="00E35E55" w:rsidRPr="007F559F">
        <w:rPr>
          <w:bCs/>
          <w:color w:val="FF0000"/>
        </w:rPr>
        <w:t>pts</w:t>
      </w:r>
      <w:r w:rsidR="007A2CFD" w:rsidRPr="00677295">
        <w:rPr>
          <w:bCs/>
          <w:color w:val="auto"/>
        </w:rPr>
        <w:t>)</w:t>
      </w:r>
    </w:p>
    <w:p w14:paraId="4B72B914" w14:textId="77777777" w:rsidR="00DD0EA3" w:rsidRDefault="00DD0EA3" w:rsidP="00E17D20">
      <w:pPr>
        <w:ind w:left="0"/>
        <w:rPr>
          <w:bCs/>
          <w:color w:val="auto"/>
        </w:rPr>
      </w:pPr>
    </w:p>
    <w:p w14:paraId="512F6511" w14:textId="1DB2EA04" w:rsidR="009655A4" w:rsidRPr="00661ED0" w:rsidRDefault="00527FCF" w:rsidP="00E17D20">
      <w:pPr>
        <w:ind w:left="0"/>
        <w:rPr>
          <w:bCs/>
          <w:color w:val="0070C0"/>
        </w:rPr>
      </w:pPr>
      <w:r>
        <w:rPr>
          <w:bCs/>
          <w:color w:val="auto"/>
        </w:rPr>
        <w:t>5</w:t>
      </w:r>
      <w:r w:rsidR="009655A4" w:rsidRPr="007F559F">
        <w:rPr>
          <w:bCs/>
          <w:color w:val="auto"/>
        </w:rPr>
        <w:t xml:space="preserve">. </w:t>
      </w:r>
      <w:r w:rsidR="00661ED0" w:rsidRPr="007F559F">
        <w:rPr>
          <w:bCs/>
          <w:color w:val="auto"/>
        </w:rPr>
        <w:t xml:space="preserve">Describe collaborative partners, any history of collaboration, and each partner’s role in your proposed program. </w:t>
      </w:r>
      <w:r w:rsidR="007A2CFD">
        <w:rPr>
          <w:bCs/>
          <w:color w:val="auto"/>
        </w:rPr>
        <w:t>(</w:t>
      </w:r>
      <w:r w:rsidR="00F63207">
        <w:rPr>
          <w:bCs/>
          <w:color w:val="FF0000"/>
        </w:rPr>
        <w:t>3</w:t>
      </w:r>
      <w:r w:rsidR="00E35E55" w:rsidRPr="007F559F">
        <w:rPr>
          <w:bCs/>
          <w:color w:val="FF0000"/>
        </w:rPr>
        <w:t>pts</w:t>
      </w:r>
      <w:r w:rsidR="007A2CFD" w:rsidRPr="007F559F">
        <w:rPr>
          <w:bCs/>
          <w:color w:val="auto"/>
        </w:rPr>
        <w:t>)</w:t>
      </w:r>
      <w:r w:rsidR="00E35E55" w:rsidRPr="007F559F">
        <w:rPr>
          <w:bCs/>
          <w:color w:val="auto"/>
        </w:rPr>
        <w:t xml:space="preserve"> </w:t>
      </w:r>
    </w:p>
    <w:p w14:paraId="0988ED4F" w14:textId="77777777" w:rsidR="009655A4" w:rsidRDefault="009655A4" w:rsidP="00E17D20">
      <w:pPr>
        <w:ind w:left="0"/>
        <w:rPr>
          <w:bCs/>
          <w:color w:val="0070C0"/>
        </w:rPr>
      </w:pPr>
    </w:p>
    <w:p w14:paraId="7D007202" w14:textId="759E44AF" w:rsidR="009655A4" w:rsidRPr="00661ED0" w:rsidRDefault="00527FCF" w:rsidP="00E17D20">
      <w:pPr>
        <w:ind w:left="0"/>
        <w:rPr>
          <w:bCs/>
          <w:color w:val="0070C0"/>
        </w:rPr>
      </w:pPr>
      <w:r>
        <w:rPr>
          <w:bCs/>
          <w:color w:val="auto"/>
        </w:rPr>
        <w:t>6</w:t>
      </w:r>
      <w:r w:rsidR="009655A4" w:rsidRPr="007F559F">
        <w:rPr>
          <w:bCs/>
          <w:color w:val="auto"/>
        </w:rPr>
        <w:t xml:space="preserve">. </w:t>
      </w:r>
      <w:r w:rsidR="00661ED0" w:rsidRPr="007F559F">
        <w:rPr>
          <w:bCs/>
          <w:color w:val="auto"/>
        </w:rPr>
        <w:t xml:space="preserve">Programs receiving VOCA funds must notify all victims of the VOCA Victims Compensation </w:t>
      </w:r>
      <w:r w:rsidR="00BD2629">
        <w:rPr>
          <w:bCs/>
          <w:color w:val="auto"/>
        </w:rPr>
        <w:t>P</w:t>
      </w:r>
      <w:r w:rsidR="00661ED0" w:rsidRPr="007F559F">
        <w:rPr>
          <w:bCs/>
          <w:color w:val="auto"/>
        </w:rPr>
        <w:t>rogram administered through the Office of the Illinois Attorney General.* Please explain how your agency informs victims of the VOCA Victims’ Compensation program.</w:t>
      </w:r>
      <w:r w:rsidR="00E35E55" w:rsidRPr="007F559F">
        <w:rPr>
          <w:bCs/>
          <w:color w:val="auto"/>
        </w:rPr>
        <w:t xml:space="preserve"> </w:t>
      </w:r>
      <w:r w:rsidR="007A2CFD">
        <w:rPr>
          <w:bCs/>
          <w:color w:val="auto"/>
        </w:rPr>
        <w:t>(</w:t>
      </w:r>
      <w:r w:rsidR="007A2CFD">
        <w:rPr>
          <w:bCs/>
          <w:color w:val="FF0000"/>
        </w:rPr>
        <w:t>2</w:t>
      </w:r>
      <w:r w:rsidR="00E35E55" w:rsidRPr="007F559F">
        <w:rPr>
          <w:bCs/>
          <w:color w:val="FF0000"/>
        </w:rPr>
        <w:t>pts</w:t>
      </w:r>
      <w:r w:rsidR="007A2CFD" w:rsidRPr="007F559F">
        <w:rPr>
          <w:bCs/>
          <w:color w:val="auto"/>
        </w:rPr>
        <w:t>)</w:t>
      </w:r>
    </w:p>
    <w:p w14:paraId="0F05E93F" w14:textId="77777777" w:rsidR="00E17D20" w:rsidRPr="00661ED0" w:rsidRDefault="00E17D20" w:rsidP="00E17D20">
      <w:pPr>
        <w:ind w:left="0"/>
        <w:rPr>
          <w:bCs/>
          <w:color w:val="0070C0"/>
        </w:rPr>
      </w:pPr>
    </w:p>
    <w:p w14:paraId="70D1CB9C" w14:textId="44670E65" w:rsidR="00E17D20" w:rsidRPr="007F559F" w:rsidRDefault="00661ED0" w:rsidP="00E17D20">
      <w:pPr>
        <w:ind w:left="0"/>
        <w:rPr>
          <w:bCs/>
          <w:color w:val="auto"/>
          <w:sz w:val="22"/>
          <w:szCs w:val="22"/>
        </w:rPr>
      </w:pPr>
      <w:r w:rsidRPr="007F559F">
        <w:rPr>
          <w:bCs/>
          <w:color w:val="auto"/>
          <w:sz w:val="22"/>
          <w:szCs w:val="22"/>
        </w:rPr>
        <w:t xml:space="preserve">*Notification is defined as advertising the Victims’ Compensation </w:t>
      </w:r>
      <w:r w:rsidR="00BD2629">
        <w:rPr>
          <w:bCs/>
          <w:color w:val="auto"/>
          <w:sz w:val="22"/>
          <w:szCs w:val="22"/>
        </w:rPr>
        <w:t>P</w:t>
      </w:r>
      <w:r w:rsidRPr="007F559F">
        <w:rPr>
          <w:bCs/>
          <w:color w:val="auto"/>
          <w:sz w:val="22"/>
          <w:szCs w:val="22"/>
        </w:rPr>
        <w:t>rogram through posters or brochures publicly visible in the agency’s office. Other options include providing information on and referrals to the program and assistance with the application.</w:t>
      </w:r>
    </w:p>
    <w:p w14:paraId="3A008471" w14:textId="77777777" w:rsidR="00661ED0" w:rsidRPr="00661ED0" w:rsidRDefault="00661ED0" w:rsidP="00AF6D42">
      <w:pPr>
        <w:ind w:left="0"/>
        <w:rPr>
          <w:bCs/>
        </w:rPr>
      </w:pPr>
    </w:p>
    <w:p w14:paraId="659DC6D7" w14:textId="11DD5099" w:rsidR="00931E1A" w:rsidRPr="007F559F" w:rsidRDefault="00931E1A" w:rsidP="00AF6D42">
      <w:pPr>
        <w:ind w:left="0"/>
        <w:rPr>
          <w:b/>
          <w:bCs/>
          <w:color w:val="FF0000"/>
        </w:rPr>
      </w:pPr>
      <w:r>
        <w:rPr>
          <w:b/>
          <w:bCs/>
        </w:rPr>
        <w:t xml:space="preserve">Staffing Plan – </w:t>
      </w:r>
      <w:r w:rsidR="00F63207" w:rsidRPr="007F559F">
        <w:rPr>
          <w:b/>
          <w:bCs/>
          <w:color w:val="FF0000"/>
        </w:rPr>
        <w:t>15</w:t>
      </w:r>
      <w:r w:rsidR="00F63207">
        <w:rPr>
          <w:b/>
          <w:bCs/>
          <w:color w:val="FF0000"/>
        </w:rPr>
        <w:t xml:space="preserve"> </w:t>
      </w:r>
      <w:r w:rsidR="00F63207" w:rsidRPr="007F559F">
        <w:rPr>
          <w:b/>
          <w:bCs/>
          <w:color w:val="auto"/>
        </w:rPr>
        <w:t>Points</w:t>
      </w:r>
    </w:p>
    <w:p w14:paraId="61009F96" w14:textId="2A75C5D0" w:rsidR="00EE496A" w:rsidRDefault="00EE496A" w:rsidP="00AF6D42">
      <w:pPr>
        <w:ind w:left="0"/>
      </w:pPr>
    </w:p>
    <w:p w14:paraId="085013A3" w14:textId="6BCC9C88" w:rsidR="00C447C9" w:rsidRPr="004F7977" w:rsidRDefault="00C447C9" w:rsidP="00C447C9">
      <w:pPr>
        <w:ind w:left="0"/>
        <w:rPr>
          <w:bCs/>
          <w:color w:val="0070C0"/>
        </w:rPr>
      </w:pPr>
      <w:r w:rsidRPr="007F559F">
        <w:rPr>
          <w:bCs/>
          <w:color w:val="auto"/>
        </w:rPr>
        <w:t>1</w:t>
      </w:r>
      <w:r w:rsidR="005B4B6D" w:rsidRPr="007F559F">
        <w:rPr>
          <w:bCs/>
          <w:color w:val="auto"/>
        </w:rPr>
        <w:t xml:space="preserve">. </w:t>
      </w:r>
      <w:r w:rsidR="002A76BA" w:rsidRPr="007F559F">
        <w:rPr>
          <w:bCs/>
          <w:color w:val="auto"/>
        </w:rPr>
        <w:t>List and describe all staff positions assigned to the proposed program. Include at minimum name of position, roles and responsibilities, location of services, reporting and supervision structure, time budgeted, and funding source</w:t>
      </w:r>
      <w:r w:rsidR="000C699C" w:rsidRPr="007F559F">
        <w:rPr>
          <w:bCs/>
          <w:color w:val="auto"/>
        </w:rPr>
        <w:t>.</w:t>
      </w:r>
      <w:r w:rsidR="00785697" w:rsidRPr="007F559F">
        <w:rPr>
          <w:bCs/>
          <w:color w:val="auto"/>
        </w:rPr>
        <w:t xml:space="preserve"> </w:t>
      </w:r>
      <w:r w:rsidR="00F63207">
        <w:rPr>
          <w:bCs/>
          <w:color w:val="auto"/>
        </w:rPr>
        <w:t>(</w:t>
      </w:r>
      <w:r w:rsidR="00F63207">
        <w:rPr>
          <w:bCs/>
          <w:color w:val="FF0000"/>
        </w:rPr>
        <w:t>4</w:t>
      </w:r>
      <w:r w:rsidR="00785697" w:rsidRPr="007F559F">
        <w:rPr>
          <w:bCs/>
          <w:color w:val="FF0000"/>
        </w:rPr>
        <w:t>pts</w:t>
      </w:r>
      <w:r w:rsidR="00F63207" w:rsidRPr="007F559F">
        <w:rPr>
          <w:bCs/>
          <w:color w:val="auto"/>
        </w:rPr>
        <w:t>)</w:t>
      </w:r>
    </w:p>
    <w:p w14:paraId="51BD108E" w14:textId="77777777" w:rsidR="000C699C" w:rsidRPr="004F7977" w:rsidRDefault="000C699C" w:rsidP="00C447C9">
      <w:pPr>
        <w:ind w:left="0"/>
        <w:rPr>
          <w:bCs/>
          <w:color w:val="0070C0"/>
        </w:rPr>
      </w:pPr>
    </w:p>
    <w:p w14:paraId="5113EA84" w14:textId="626C4D11" w:rsidR="000C699C" w:rsidRPr="007F559F" w:rsidRDefault="000C699C" w:rsidP="004F7977">
      <w:pPr>
        <w:pStyle w:val="ListParagraph"/>
        <w:numPr>
          <w:ilvl w:val="0"/>
          <w:numId w:val="11"/>
        </w:numPr>
        <w:rPr>
          <w:rFonts w:ascii="Times New Roman" w:hAnsi="Times New Roman" w:cs="Times New Roman"/>
          <w:bCs/>
          <w:color w:val="auto"/>
          <w:sz w:val="24"/>
          <w:szCs w:val="24"/>
        </w:rPr>
      </w:pPr>
      <w:r w:rsidRPr="007F559F">
        <w:rPr>
          <w:rFonts w:ascii="Times New Roman" w:hAnsi="Times New Roman" w:cs="Times New Roman"/>
          <w:bCs/>
          <w:color w:val="auto"/>
          <w:sz w:val="24"/>
          <w:szCs w:val="24"/>
        </w:rPr>
        <w:t>Law Enforcement Agencies: Fund another advocate (optional): Applicant organization may use grant funds to support an additional advocate within the agency.</w:t>
      </w:r>
    </w:p>
    <w:p w14:paraId="68D5E0AC" w14:textId="77777777" w:rsidR="000C699C" w:rsidRPr="007F559F" w:rsidRDefault="000C699C" w:rsidP="000C699C">
      <w:pPr>
        <w:ind w:left="360"/>
        <w:rPr>
          <w:bCs/>
          <w:color w:val="auto"/>
        </w:rPr>
      </w:pPr>
    </w:p>
    <w:p w14:paraId="0EE58B83" w14:textId="31EC8C35" w:rsidR="000C699C" w:rsidRPr="007F559F" w:rsidRDefault="000C699C" w:rsidP="004F7977">
      <w:pPr>
        <w:pStyle w:val="ListParagraph"/>
        <w:numPr>
          <w:ilvl w:val="0"/>
          <w:numId w:val="11"/>
        </w:numPr>
        <w:rPr>
          <w:rFonts w:ascii="Times New Roman" w:hAnsi="Times New Roman" w:cs="Times New Roman"/>
          <w:bCs/>
          <w:color w:val="auto"/>
          <w:sz w:val="24"/>
          <w:szCs w:val="24"/>
        </w:rPr>
      </w:pPr>
      <w:r w:rsidRPr="007F559F">
        <w:rPr>
          <w:rFonts w:ascii="Times New Roman" w:hAnsi="Times New Roman" w:cs="Times New Roman"/>
          <w:bCs/>
          <w:color w:val="auto"/>
          <w:sz w:val="24"/>
          <w:szCs w:val="24"/>
        </w:rPr>
        <w:t>States Attorney’s Offices:  Social Worker (optional): Applicant organization may use grant funds to support a social worker who will consult with the attorney(s) during the intake process, conduct assessment intervention, improve outcomes for clients receiving legal services, and extend referral services (i.e. counseling).</w:t>
      </w:r>
    </w:p>
    <w:p w14:paraId="030DFBEE" w14:textId="77777777" w:rsidR="00C447C9" w:rsidRPr="004F7977" w:rsidRDefault="00C447C9" w:rsidP="00C447C9">
      <w:pPr>
        <w:ind w:left="0"/>
        <w:rPr>
          <w:bCs/>
          <w:color w:val="0070C0"/>
        </w:rPr>
      </w:pPr>
    </w:p>
    <w:p w14:paraId="4A869747" w14:textId="5220EB06" w:rsidR="00C447C9" w:rsidRPr="007F559F" w:rsidRDefault="00C447C9" w:rsidP="00C447C9">
      <w:pPr>
        <w:ind w:left="0"/>
        <w:rPr>
          <w:bCs/>
          <w:color w:val="auto"/>
        </w:rPr>
      </w:pPr>
      <w:r w:rsidRPr="007F559F">
        <w:rPr>
          <w:bCs/>
          <w:color w:val="auto"/>
        </w:rPr>
        <w:t>2</w:t>
      </w:r>
      <w:r w:rsidR="005B4B6D" w:rsidRPr="007F559F">
        <w:rPr>
          <w:bCs/>
          <w:color w:val="auto"/>
        </w:rPr>
        <w:t>.</w:t>
      </w:r>
      <w:r w:rsidR="002A76BA" w:rsidRPr="007F559F">
        <w:rPr>
          <w:bCs/>
          <w:color w:val="auto"/>
        </w:rPr>
        <w:t xml:space="preserve"> What are the primary qualifications of program–funded</w:t>
      </w:r>
      <w:r w:rsidR="002A76BA" w:rsidRPr="007F559F">
        <w:rPr>
          <w:bCs/>
          <w:color w:val="auto"/>
          <w:sz w:val="28"/>
          <w:szCs w:val="28"/>
        </w:rPr>
        <w:t xml:space="preserve"> </w:t>
      </w:r>
      <w:r w:rsidR="002A76BA" w:rsidRPr="007F559F">
        <w:rPr>
          <w:bCs/>
          <w:color w:val="auto"/>
        </w:rPr>
        <w:t>staff (education, language skills, etc.)?</w:t>
      </w:r>
      <w:r w:rsidR="00F63207">
        <w:rPr>
          <w:bCs/>
          <w:color w:val="auto"/>
        </w:rPr>
        <w:t xml:space="preserve"> (</w:t>
      </w:r>
      <w:r w:rsidR="00F63207">
        <w:rPr>
          <w:bCs/>
          <w:color w:val="FF0000"/>
        </w:rPr>
        <w:t>2</w:t>
      </w:r>
      <w:r w:rsidR="00F63207" w:rsidRPr="007F559F">
        <w:rPr>
          <w:bCs/>
          <w:color w:val="FF0000"/>
        </w:rPr>
        <w:t>pt</w:t>
      </w:r>
      <w:r w:rsidR="00F63207">
        <w:rPr>
          <w:bCs/>
          <w:color w:val="FF0000"/>
        </w:rPr>
        <w:t>s</w:t>
      </w:r>
      <w:r w:rsidR="00F63207">
        <w:rPr>
          <w:bCs/>
          <w:color w:val="auto"/>
        </w:rPr>
        <w:t>)</w:t>
      </w:r>
    </w:p>
    <w:p w14:paraId="0B0B1AB9" w14:textId="77777777" w:rsidR="005B4B6D" w:rsidRPr="000C699C" w:rsidRDefault="005B4B6D" w:rsidP="00C447C9">
      <w:pPr>
        <w:ind w:left="0"/>
        <w:rPr>
          <w:bCs/>
          <w:color w:val="0070C0"/>
        </w:rPr>
      </w:pPr>
    </w:p>
    <w:p w14:paraId="3EBBDABE" w14:textId="7269B3D4" w:rsidR="005B4B6D" w:rsidRPr="007F559F" w:rsidRDefault="005B4B6D" w:rsidP="00C447C9">
      <w:pPr>
        <w:ind w:left="0"/>
        <w:rPr>
          <w:bCs/>
          <w:color w:val="auto"/>
        </w:rPr>
      </w:pPr>
      <w:r w:rsidRPr="007F559F">
        <w:rPr>
          <w:bCs/>
          <w:color w:val="auto"/>
        </w:rPr>
        <w:t>3.</w:t>
      </w:r>
      <w:r w:rsidR="002A76BA" w:rsidRPr="007F559F">
        <w:rPr>
          <w:bCs/>
          <w:color w:val="auto"/>
        </w:rPr>
        <w:t xml:space="preserve"> Describe how cases are coordinated and supervised within the agency. Outline any protocols for information sharing and confidentiality</w:t>
      </w:r>
      <w:r w:rsidR="008D57AE" w:rsidRPr="007F559F">
        <w:rPr>
          <w:bCs/>
          <w:color w:val="auto"/>
        </w:rPr>
        <w:t>.</w:t>
      </w:r>
      <w:r w:rsidR="00785697" w:rsidRPr="007F559F">
        <w:rPr>
          <w:bCs/>
          <w:color w:val="auto"/>
        </w:rPr>
        <w:t xml:space="preserve"> </w:t>
      </w:r>
      <w:r w:rsidR="00F63207" w:rsidRPr="00F63207">
        <w:rPr>
          <w:bCs/>
          <w:color w:val="auto"/>
        </w:rPr>
        <w:t>(</w:t>
      </w:r>
      <w:r w:rsidR="00F63207">
        <w:rPr>
          <w:bCs/>
          <w:color w:val="FF0000"/>
        </w:rPr>
        <w:t>3</w:t>
      </w:r>
      <w:r w:rsidR="00785697" w:rsidRPr="007F559F">
        <w:rPr>
          <w:bCs/>
          <w:color w:val="FF0000"/>
        </w:rPr>
        <w:t>pts</w:t>
      </w:r>
      <w:r w:rsidR="00F63207" w:rsidRPr="007F559F">
        <w:rPr>
          <w:bCs/>
          <w:color w:val="auto"/>
        </w:rPr>
        <w:t>)</w:t>
      </w:r>
    </w:p>
    <w:p w14:paraId="50421ABD" w14:textId="77777777" w:rsidR="005B4B6D" w:rsidRPr="000C699C" w:rsidRDefault="005B4B6D" w:rsidP="00C447C9">
      <w:pPr>
        <w:ind w:left="0"/>
        <w:rPr>
          <w:bCs/>
          <w:color w:val="0070C0"/>
        </w:rPr>
      </w:pPr>
    </w:p>
    <w:p w14:paraId="4ADDFB62" w14:textId="06E7C7DE" w:rsidR="005B4B6D" w:rsidRPr="007F559F" w:rsidRDefault="005B4B6D" w:rsidP="00C447C9">
      <w:pPr>
        <w:ind w:left="0"/>
        <w:rPr>
          <w:bCs/>
          <w:color w:val="auto"/>
        </w:rPr>
      </w:pPr>
      <w:r w:rsidRPr="007F559F">
        <w:rPr>
          <w:bCs/>
          <w:color w:val="auto"/>
        </w:rPr>
        <w:t>4.</w:t>
      </w:r>
      <w:r w:rsidR="008D57AE" w:rsidRPr="007F559F">
        <w:rPr>
          <w:bCs/>
          <w:color w:val="auto"/>
        </w:rPr>
        <w:t xml:space="preserve"> Describe how the proposed program will include staff trauma skills training and consultation to improve trauma-informed responses to clients. Include a plan to hold at least one training.</w:t>
      </w:r>
      <w:r w:rsidR="00F63207">
        <w:rPr>
          <w:bCs/>
          <w:color w:val="auto"/>
        </w:rPr>
        <w:t xml:space="preserve"> (</w:t>
      </w:r>
      <w:r w:rsidR="00F63207" w:rsidRPr="007F559F">
        <w:rPr>
          <w:bCs/>
          <w:color w:val="FF0000"/>
        </w:rPr>
        <w:t>2pts</w:t>
      </w:r>
      <w:r w:rsidR="00F63207">
        <w:rPr>
          <w:bCs/>
          <w:color w:val="auto"/>
        </w:rPr>
        <w:t>)</w:t>
      </w:r>
    </w:p>
    <w:p w14:paraId="2A39D4ED" w14:textId="77777777" w:rsidR="005B4B6D" w:rsidRPr="000C699C" w:rsidRDefault="005B4B6D" w:rsidP="00C447C9">
      <w:pPr>
        <w:ind w:left="0"/>
        <w:rPr>
          <w:bCs/>
          <w:color w:val="0070C0"/>
        </w:rPr>
      </w:pPr>
    </w:p>
    <w:p w14:paraId="2ACD3048" w14:textId="3B480DD3" w:rsidR="005B4B6D" w:rsidRPr="007F559F" w:rsidRDefault="005B4B6D" w:rsidP="00C447C9">
      <w:pPr>
        <w:ind w:left="0"/>
        <w:rPr>
          <w:bCs/>
          <w:color w:val="auto"/>
        </w:rPr>
      </w:pPr>
      <w:r w:rsidRPr="007F559F">
        <w:rPr>
          <w:bCs/>
          <w:color w:val="auto"/>
        </w:rPr>
        <w:t>5.</w:t>
      </w:r>
      <w:r w:rsidR="008D57AE" w:rsidRPr="007F559F">
        <w:rPr>
          <w:bCs/>
          <w:color w:val="auto"/>
        </w:rPr>
        <w:t xml:space="preserve"> What other training needs have you identified for staff funded under this program? </w:t>
      </w:r>
      <w:r w:rsidR="00F63207" w:rsidRPr="007C3C6E">
        <w:rPr>
          <w:bCs/>
          <w:color w:val="auto"/>
        </w:rPr>
        <w:t>How will you address those training needs? If you are unable to address those needs, please explain why.</w:t>
      </w:r>
      <w:r w:rsidR="008D57AE" w:rsidRPr="007F559F">
        <w:rPr>
          <w:bCs/>
          <w:color w:val="auto"/>
        </w:rPr>
        <w:t xml:space="preserve"> For law enforcement agencies, please include officer awareness of this program.</w:t>
      </w:r>
      <w:r w:rsidR="00F63207">
        <w:rPr>
          <w:bCs/>
          <w:color w:val="auto"/>
        </w:rPr>
        <w:t xml:space="preserve"> (</w:t>
      </w:r>
      <w:r w:rsidR="00F63207" w:rsidRPr="007F559F">
        <w:rPr>
          <w:bCs/>
          <w:color w:val="FF0000"/>
        </w:rPr>
        <w:t>2pts</w:t>
      </w:r>
      <w:r w:rsidR="00F63207">
        <w:rPr>
          <w:bCs/>
          <w:color w:val="auto"/>
        </w:rPr>
        <w:t>)</w:t>
      </w:r>
    </w:p>
    <w:p w14:paraId="357E0024" w14:textId="77777777" w:rsidR="00F63207" w:rsidRDefault="00F63207" w:rsidP="00C447C9">
      <w:pPr>
        <w:ind w:left="0"/>
        <w:rPr>
          <w:bCs/>
          <w:color w:val="auto"/>
        </w:rPr>
      </w:pPr>
    </w:p>
    <w:p w14:paraId="0E99C7F0" w14:textId="164BBDF3" w:rsidR="005B4B6D" w:rsidRPr="007F559F" w:rsidRDefault="00F63207" w:rsidP="00C447C9">
      <w:pPr>
        <w:ind w:left="0"/>
        <w:rPr>
          <w:bCs/>
          <w:color w:val="auto"/>
        </w:rPr>
      </w:pPr>
      <w:r>
        <w:rPr>
          <w:bCs/>
          <w:color w:val="auto"/>
        </w:rPr>
        <w:t>6</w:t>
      </w:r>
      <w:r w:rsidR="005B4B6D" w:rsidRPr="007F559F">
        <w:rPr>
          <w:bCs/>
          <w:color w:val="auto"/>
        </w:rPr>
        <w:t>.</w:t>
      </w:r>
      <w:r w:rsidR="008D57AE" w:rsidRPr="007F559F">
        <w:rPr>
          <w:bCs/>
          <w:color w:val="auto"/>
        </w:rPr>
        <w:t xml:space="preserve"> Describe how your agency utilizes volunteers and how the proposed program will utilize volunteers. Describe how many FTE volunteer staff are used by your agency as a whole. If your volunteers will be providing direct services, list any training you will be providing to them.</w:t>
      </w:r>
      <w:r>
        <w:rPr>
          <w:bCs/>
          <w:color w:val="auto"/>
        </w:rPr>
        <w:t xml:space="preserve"> (</w:t>
      </w:r>
      <w:r w:rsidRPr="007F559F">
        <w:rPr>
          <w:bCs/>
          <w:color w:val="FF0000"/>
        </w:rPr>
        <w:t>1pt</w:t>
      </w:r>
      <w:r>
        <w:rPr>
          <w:bCs/>
          <w:color w:val="auto"/>
        </w:rPr>
        <w:t>)</w:t>
      </w:r>
    </w:p>
    <w:p w14:paraId="400D3107" w14:textId="77777777" w:rsidR="005B4B6D" w:rsidRPr="000C699C" w:rsidRDefault="005B4B6D" w:rsidP="00C447C9">
      <w:pPr>
        <w:ind w:left="0"/>
        <w:rPr>
          <w:bCs/>
          <w:color w:val="0070C0"/>
        </w:rPr>
      </w:pPr>
    </w:p>
    <w:p w14:paraId="146A5892" w14:textId="72C2C4E1" w:rsidR="005B4B6D" w:rsidRPr="007F559F" w:rsidRDefault="00F63207" w:rsidP="00C447C9">
      <w:pPr>
        <w:ind w:left="0"/>
        <w:rPr>
          <w:bCs/>
          <w:color w:val="auto"/>
        </w:rPr>
      </w:pPr>
      <w:r>
        <w:rPr>
          <w:bCs/>
          <w:color w:val="auto"/>
        </w:rPr>
        <w:t>7</w:t>
      </w:r>
      <w:r w:rsidR="005B4B6D" w:rsidRPr="007F559F">
        <w:rPr>
          <w:bCs/>
          <w:color w:val="auto"/>
        </w:rPr>
        <w:t>.</w:t>
      </w:r>
      <w:r w:rsidR="008D57AE" w:rsidRPr="007F559F">
        <w:rPr>
          <w:bCs/>
          <w:color w:val="auto"/>
        </w:rPr>
        <w:t xml:space="preserve"> Complete chart below by reporting staff by function(s) performed, not by title or location. Also report employees who will be part-time and/or only partially funded with these funds and any consultants/contractors. Include employees and consultants who will be funded with any required grant match.</w:t>
      </w:r>
      <w:r>
        <w:rPr>
          <w:bCs/>
          <w:color w:val="auto"/>
        </w:rPr>
        <w:t xml:space="preserve"> (</w:t>
      </w:r>
      <w:r w:rsidRPr="007F559F">
        <w:rPr>
          <w:bCs/>
          <w:color w:val="FF0000"/>
        </w:rPr>
        <w:t>1pt</w:t>
      </w:r>
      <w:r>
        <w:rPr>
          <w:bCs/>
          <w:color w:val="auto"/>
        </w:rPr>
        <w:t>)</w:t>
      </w:r>
    </w:p>
    <w:p w14:paraId="28665304" w14:textId="77777777" w:rsidR="00C447C9" w:rsidRDefault="00C447C9" w:rsidP="00C447C9">
      <w:pPr>
        <w:ind w:left="0"/>
        <w:rPr>
          <w:b/>
          <w:color w:val="0070C0"/>
        </w:rPr>
      </w:pPr>
    </w:p>
    <w:p w14:paraId="364513DC" w14:textId="4B668A58" w:rsidR="004F7977" w:rsidRPr="007F559F" w:rsidRDefault="004F7977" w:rsidP="00C447C9">
      <w:pPr>
        <w:ind w:left="0"/>
        <w:rPr>
          <w:b/>
          <w:color w:val="auto"/>
        </w:rPr>
      </w:pPr>
      <w:r w:rsidRPr="007F559F">
        <w:rPr>
          <w:b/>
          <w:color w:val="auto"/>
          <w:u w:val="single"/>
        </w:rPr>
        <w:lastRenderedPageBreak/>
        <w:t>All activities provided by the following staff must be fully explained in the budget narrative. Add lines if necessary.</w:t>
      </w:r>
    </w:p>
    <w:p w14:paraId="0F1AEDE5" w14:textId="77777777" w:rsidR="004F7977" w:rsidRPr="007F559F" w:rsidRDefault="004F7977" w:rsidP="00C447C9">
      <w:pPr>
        <w:ind w:left="0"/>
        <w:rPr>
          <w:b/>
          <w:color w:val="auto"/>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00" w:firstRow="0" w:lastRow="0" w:firstColumn="0" w:lastColumn="0" w:noHBand="0" w:noVBand="1"/>
      </w:tblPr>
      <w:tblGrid>
        <w:gridCol w:w="2360"/>
        <w:gridCol w:w="2235"/>
        <w:gridCol w:w="2220"/>
        <w:gridCol w:w="2420"/>
      </w:tblGrid>
      <w:tr w:rsidR="00C1534B" w:rsidRPr="00C1534B" w14:paraId="55C7110A" w14:textId="77777777" w:rsidTr="004F7977">
        <w:tc>
          <w:tcPr>
            <w:tcW w:w="0" w:type="auto"/>
            <w:shd w:val="clear" w:color="auto" w:fill="D9D9D9"/>
            <w:vAlign w:val="center"/>
          </w:tcPr>
          <w:p w14:paraId="77E20F51" w14:textId="77777777" w:rsidR="004F7977" w:rsidRPr="007F559F" w:rsidRDefault="004F7977" w:rsidP="004F7977">
            <w:pPr>
              <w:ind w:left="0"/>
              <w:rPr>
                <w:b/>
                <w:color w:val="auto"/>
              </w:rPr>
            </w:pPr>
            <w:r w:rsidRPr="007F559F">
              <w:rPr>
                <w:b/>
                <w:color w:val="auto"/>
              </w:rPr>
              <w:t>PROGRAM-FUNDED STAFF</w:t>
            </w:r>
          </w:p>
        </w:tc>
        <w:tc>
          <w:tcPr>
            <w:tcW w:w="0" w:type="auto"/>
            <w:shd w:val="clear" w:color="auto" w:fill="D9D9D9"/>
            <w:vAlign w:val="center"/>
          </w:tcPr>
          <w:p w14:paraId="36728386" w14:textId="77777777" w:rsidR="004F7977" w:rsidRPr="007F559F" w:rsidRDefault="004F7977" w:rsidP="004F7977">
            <w:pPr>
              <w:ind w:left="0"/>
              <w:rPr>
                <w:b/>
                <w:color w:val="auto"/>
              </w:rPr>
            </w:pPr>
            <w:r w:rsidRPr="007F559F">
              <w:rPr>
                <w:b/>
                <w:bCs/>
                <w:color w:val="auto"/>
              </w:rPr>
              <w:t>Agency Full Time Equivalent*</w:t>
            </w:r>
          </w:p>
        </w:tc>
        <w:tc>
          <w:tcPr>
            <w:tcW w:w="0" w:type="auto"/>
            <w:shd w:val="clear" w:color="auto" w:fill="D9D9D9"/>
            <w:vAlign w:val="center"/>
          </w:tcPr>
          <w:p w14:paraId="622C7123" w14:textId="77777777" w:rsidR="004F7977" w:rsidRPr="007F559F" w:rsidRDefault="004F7977" w:rsidP="004F7977">
            <w:pPr>
              <w:ind w:left="0"/>
              <w:rPr>
                <w:b/>
                <w:color w:val="auto"/>
              </w:rPr>
            </w:pPr>
            <w:r w:rsidRPr="007F559F">
              <w:rPr>
                <w:b/>
                <w:bCs/>
                <w:color w:val="auto"/>
              </w:rPr>
              <w:t>% time on VOCA funded program</w:t>
            </w:r>
          </w:p>
        </w:tc>
        <w:tc>
          <w:tcPr>
            <w:tcW w:w="0" w:type="auto"/>
            <w:shd w:val="clear" w:color="auto" w:fill="D9D9D9"/>
          </w:tcPr>
          <w:p w14:paraId="5DFD342A" w14:textId="77777777" w:rsidR="004F7977" w:rsidRPr="007F559F" w:rsidRDefault="004F7977" w:rsidP="004F7977">
            <w:pPr>
              <w:ind w:left="0"/>
              <w:rPr>
                <w:b/>
                <w:color w:val="auto"/>
              </w:rPr>
            </w:pPr>
            <w:r w:rsidRPr="007F559F">
              <w:rPr>
                <w:b/>
                <w:bCs/>
                <w:color w:val="auto"/>
              </w:rPr>
              <w:t>Program Full Time Equivalent**</w:t>
            </w:r>
          </w:p>
        </w:tc>
      </w:tr>
      <w:tr w:rsidR="00C1534B" w:rsidRPr="00C1534B" w14:paraId="73A3713B" w14:textId="77777777" w:rsidTr="004F7977">
        <w:trPr>
          <w:trHeight w:val="350"/>
        </w:trPr>
        <w:tc>
          <w:tcPr>
            <w:tcW w:w="0" w:type="auto"/>
            <w:shd w:val="clear" w:color="auto" w:fill="FFFFFF"/>
          </w:tcPr>
          <w:p w14:paraId="50E5880B" w14:textId="77777777" w:rsidR="004F7977" w:rsidRPr="007F559F" w:rsidRDefault="004F7977" w:rsidP="004F7977">
            <w:pPr>
              <w:ind w:left="0"/>
              <w:rPr>
                <w:b/>
                <w:color w:val="auto"/>
              </w:rPr>
            </w:pPr>
            <w:r w:rsidRPr="007F559F">
              <w:rPr>
                <w:b/>
                <w:i/>
                <w:color w:val="auto"/>
              </w:rPr>
              <w:t>Example: Volunteer Coordinator</w:t>
            </w:r>
          </w:p>
        </w:tc>
        <w:tc>
          <w:tcPr>
            <w:tcW w:w="0" w:type="auto"/>
            <w:shd w:val="clear" w:color="auto" w:fill="FFFFFF"/>
          </w:tcPr>
          <w:p w14:paraId="10A0FEEB" w14:textId="77777777" w:rsidR="004F7977" w:rsidRPr="007F559F" w:rsidRDefault="004F7977" w:rsidP="004F7977">
            <w:pPr>
              <w:ind w:left="0"/>
              <w:rPr>
                <w:b/>
                <w:color w:val="auto"/>
              </w:rPr>
            </w:pPr>
            <w:r w:rsidRPr="007F559F">
              <w:rPr>
                <w:b/>
                <w:i/>
                <w:color w:val="auto"/>
              </w:rPr>
              <w:t>.50</w:t>
            </w:r>
          </w:p>
        </w:tc>
        <w:tc>
          <w:tcPr>
            <w:tcW w:w="0" w:type="auto"/>
            <w:shd w:val="clear" w:color="auto" w:fill="FFFFFF"/>
          </w:tcPr>
          <w:p w14:paraId="0B602696" w14:textId="77777777" w:rsidR="004F7977" w:rsidRPr="007F559F" w:rsidRDefault="004F7977" w:rsidP="004F7977">
            <w:pPr>
              <w:ind w:left="0"/>
              <w:rPr>
                <w:b/>
                <w:color w:val="auto"/>
              </w:rPr>
            </w:pPr>
            <w:r w:rsidRPr="007F559F">
              <w:rPr>
                <w:b/>
                <w:i/>
                <w:color w:val="auto"/>
              </w:rPr>
              <w:t>100</w:t>
            </w:r>
          </w:p>
        </w:tc>
        <w:tc>
          <w:tcPr>
            <w:tcW w:w="0" w:type="auto"/>
            <w:shd w:val="clear" w:color="auto" w:fill="FFFFFF"/>
          </w:tcPr>
          <w:p w14:paraId="02B4F83A" w14:textId="77777777" w:rsidR="004F7977" w:rsidRPr="007F559F" w:rsidRDefault="004F7977" w:rsidP="004F7977">
            <w:pPr>
              <w:ind w:left="0"/>
              <w:rPr>
                <w:b/>
                <w:i/>
                <w:color w:val="auto"/>
              </w:rPr>
            </w:pPr>
            <w:r w:rsidRPr="007F559F">
              <w:rPr>
                <w:b/>
                <w:i/>
                <w:color w:val="auto"/>
              </w:rPr>
              <w:t>.5</w:t>
            </w:r>
          </w:p>
        </w:tc>
      </w:tr>
      <w:tr w:rsidR="00C1534B" w:rsidRPr="00C1534B" w14:paraId="6E87C9FD" w14:textId="77777777" w:rsidTr="004F7977">
        <w:trPr>
          <w:trHeight w:val="350"/>
        </w:trPr>
        <w:tc>
          <w:tcPr>
            <w:tcW w:w="0" w:type="auto"/>
            <w:shd w:val="clear" w:color="auto" w:fill="FFFFFF"/>
          </w:tcPr>
          <w:p w14:paraId="603BCC0F" w14:textId="77777777" w:rsidR="004F7977" w:rsidRPr="007F559F" w:rsidRDefault="004F7977" w:rsidP="004F7977">
            <w:pPr>
              <w:ind w:left="0"/>
              <w:rPr>
                <w:b/>
                <w:color w:val="auto"/>
              </w:rPr>
            </w:pPr>
            <w:r w:rsidRPr="007F559F">
              <w:rPr>
                <w:b/>
                <w:i/>
                <w:color w:val="auto"/>
              </w:rPr>
              <w:t>Example: Advocate</w:t>
            </w:r>
          </w:p>
        </w:tc>
        <w:tc>
          <w:tcPr>
            <w:tcW w:w="0" w:type="auto"/>
            <w:shd w:val="clear" w:color="auto" w:fill="FFFFFF"/>
            <w:vAlign w:val="center"/>
          </w:tcPr>
          <w:p w14:paraId="7110544E" w14:textId="77777777" w:rsidR="004F7977" w:rsidRPr="007F559F" w:rsidRDefault="004F7977" w:rsidP="004F7977">
            <w:pPr>
              <w:ind w:left="0"/>
              <w:rPr>
                <w:b/>
                <w:color w:val="auto"/>
              </w:rPr>
            </w:pPr>
            <w:r w:rsidRPr="007F559F">
              <w:rPr>
                <w:b/>
                <w:color w:val="auto"/>
              </w:rPr>
              <w:t>.75</w:t>
            </w:r>
          </w:p>
        </w:tc>
        <w:tc>
          <w:tcPr>
            <w:tcW w:w="0" w:type="auto"/>
            <w:shd w:val="clear" w:color="auto" w:fill="FFFFFF"/>
            <w:vAlign w:val="center"/>
          </w:tcPr>
          <w:p w14:paraId="1A7F3404" w14:textId="77777777" w:rsidR="004F7977" w:rsidRPr="007F559F" w:rsidRDefault="004F7977" w:rsidP="004F7977">
            <w:pPr>
              <w:ind w:left="0"/>
              <w:rPr>
                <w:b/>
                <w:color w:val="auto"/>
              </w:rPr>
            </w:pPr>
            <w:r w:rsidRPr="007F559F">
              <w:rPr>
                <w:b/>
                <w:color w:val="auto"/>
              </w:rPr>
              <w:t>50</w:t>
            </w:r>
          </w:p>
        </w:tc>
        <w:tc>
          <w:tcPr>
            <w:tcW w:w="0" w:type="auto"/>
            <w:shd w:val="clear" w:color="auto" w:fill="FFFFFF"/>
          </w:tcPr>
          <w:p w14:paraId="1CFB44B6" w14:textId="77777777" w:rsidR="004F7977" w:rsidRPr="007F559F" w:rsidRDefault="004F7977" w:rsidP="004F7977">
            <w:pPr>
              <w:ind w:left="0"/>
              <w:rPr>
                <w:b/>
                <w:color w:val="auto"/>
              </w:rPr>
            </w:pPr>
            <w:r w:rsidRPr="007F559F">
              <w:rPr>
                <w:b/>
                <w:color w:val="auto"/>
              </w:rPr>
              <w:t>.375</w:t>
            </w:r>
          </w:p>
        </w:tc>
      </w:tr>
      <w:tr w:rsidR="00C1534B" w:rsidRPr="00C1534B" w14:paraId="1C74A878" w14:textId="77777777" w:rsidTr="004F7977">
        <w:trPr>
          <w:trHeight w:val="350"/>
        </w:trPr>
        <w:tc>
          <w:tcPr>
            <w:tcW w:w="0" w:type="auto"/>
            <w:shd w:val="clear" w:color="auto" w:fill="FFFFFF"/>
          </w:tcPr>
          <w:p w14:paraId="6A5CE0E0" w14:textId="77777777" w:rsidR="004F7977" w:rsidRPr="007F559F" w:rsidRDefault="004F7977" w:rsidP="004F7977">
            <w:pPr>
              <w:ind w:left="0"/>
              <w:rPr>
                <w:b/>
                <w:color w:val="auto"/>
              </w:rPr>
            </w:pPr>
          </w:p>
        </w:tc>
        <w:tc>
          <w:tcPr>
            <w:tcW w:w="0" w:type="auto"/>
            <w:shd w:val="clear" w:color="auto" w:fill="FFFFFF"/>
            <w:vAlign w:val="center"/>
          </w:tcPr>
          <w:p w14:paraId="082BD5DC" w14:textId="77777777" w:rsidR="004F7977" w:rsidRPr="007F559F" w:rsidRDefault="004F7977" w:rsidP="004F7977">
            <w:pPr>
              <w:ind w:left="0"/>
              <w:rPr>
                <w:b/>
                <w:color w:val="auto"/>
              </w:rPr>
            </w:pPr>
            <w:r w:rsidRPr="007F559F">
              <w:rPr>
                <w:b/>
                <w:color w:val="auto"/>
              </w:rPr>
              <w:t>     </w:t>
            </w:r>
          </w:p>
        </w:tc>
        <w:tc>
          <w:tcPr>
            <w:tcW w:w="0" w:type="auto"/>
            <w:shd w:val="clear" w:color="auto" w:fill="FFFFFF"/>
            <w:vAlign w:val="center"/>
          </w:tcPr>
          <w:p w14:paraId="14B7FC4A" w14:textId="77777777" w:rsidR="004F7977" w:rsidRPr="007F559F" w:rsidRDefault="004F7977" w:rsidP="004F7977">
            <w:pPr>
              <w:ind w:left="0"/>
              <w:rPr>
                <w:b/>
                <w:color w:val="auto"/>
              </w:rPr>
            </w:pPr>
            <w:r w:rsidRPr="007F559F">
              <w:rPr>
                <w:b/>
                <w:color w:val="auto"/>
              </w:rPr>
              <w:t>     </w:t>
            </w:r>
          </w:p>
        </w:tc>
        <w:tc>
          <w:tcPr>
            <w:tcW w:w="0" w:type="auto"/>
            <w:shd w:val="clear" w:color="auto" w:fill="FFFFFF"/>
          </w:tcPr>
          <w:p w14:paraId="71567287" w14:textId="77777777" w:rsidR="004F7977" w:rsidRPr="007F559F" w:rsidRDefault="004F7977" w:rsidP="004F7977">
            <w:pPr>
              <w:ind w:left="0"/>
              <w:rPr>
                <w:b/>
                <w:color w:val="auto"/>
              </w:rPr>
            </w:pPr>
          </w:p>
        </w:tc>
      </w:tr>
      <w:tr w:rsidR="00C1534B" w:rsidRPr="00C1534B" w14:paraId="64F4200B" w14:textId="77777777" w:rsidTr="004F7977">
        <w:tc>
          <w:tcPr>
            <w:tcW w:w="0" w:type="auto"/>
            <w:shd w:val="clear" w:color="auto" w:fill="auto"/>
          </w:tcPr>
          <w:p w14:paraId="426FCE26" w14:textId="77777777" w:rsidR="004F7977" w:rsidRPr="007F559F" w:rsidRDefault="004F7977" w:rsidP="004F7977">
            <w:pPr>
              <w:ind w:left="0"/>
              <w:rPr>
                <w:b/>
                <w:color w:val="auto"/>
              </w:rPr>
            </w:pPr>
          </w:p>
        </w:tc>
        <w:tc>
          <w:tcPr>
            <w:tcW w:w="0" w:type="auto"/>
            <w:shd w:val="clear" w:color="auto" w:fill="auto"/>
          </w:tcPr>
          <w:p w14:paraId="56445761" w14:textId="77777777" w:rsidR="004F7977" w:rsidRPr="007F559F" w:rsidRDefault="004F7977" w:rsidP="004F7977">
            <w:pPr>
              <w:ind w:left="0"/>
              <w:rPr>
                <w:b/>
                <w:color w:val="auto"/>
              </w:rPr>
            </w:pPr>
            <w:r w:rsidRPr="007F559F">
              <w:rPr>
                <w:b/>
                <w:color w:val="auto"/>
              </w:rPr>
              <w:t>     </w:t>
            </w:r>
          </w:p>
        </w:tc>
        <w:tc>
          <w:tcPr>
            <w:tcW w:w="0" w:type="auto"/>
            <w:shd w:val="clear" w:color="auto" w:fill="auto"/>
            <w:vAlign w:val="center"/>
          </w:tcPr>
          <w:p w14:paraId="16D8FA55" w14:textId="77777777" w:rsidR="004F7977" w:rsidRPr="007F559F" w:rsidRDefault="004F7977" w:rsidP="004F7977">
            <w:pPr>
              <w:ind w:left="0"/>
              <w:rPr>
                <w:b/>
                <w:color w:val="auto"/>
              </w:rPr>
            </w:pPr>
            <w:r w:rsidRPr="007F559F">
              <w:rPr>
                <w:b/>
                <w:color w:val="auto"/>
              </w:rPr>
              <w:t>     </w:t>
            </w:r>
          </w:p>
        </w:tc>
        <w:tc>
          <w:tcPr>
            <w:tcW w:w="0" w:type="auto"/>
            <w:shd w:val="clear" w:color="auto" w:fill="auto"/>
          </w:tcPr>
          <w:p w14:paraId="1D085D68" w14:textId="77777777" w:rsidR="004F7977" w:rsidRPr="007F559F" w:rsidRDefault="004F7977" w:rsidP="004F7977">
            <w:pPr>
              <w:ind w:left="0"/>
              <w:rPr>
                <w:b/>
                <w:color w:val="auto"/>
              </w:rPr>
            </w:pPr>
          </w:p>
        </w:tc>
      </w:tr>
      <w:tr w:rsidR="00C1534B" w:rsidRPr="00C1534B" w14:paraId="45156AE4" w14:textId="77777777" w:rsidTr="004F7977">
        <w:tc>
          <w:tcPr>
            <w:tcW w:w="0" w:type="auto"/>
            <w:shd w:val="clear" w:color="auto" w:fill="auto"/>
          </w:tcPr>
          <w:p w14:paraId="047E27DB" w14:textId="77777777" w:rsidR="004F7977" w:rsidRPr="007F559F" w:rsidRDefault="004F7977" w:rsidP="004F7977">
            <w:pPr>
              <w:ind w:left="0"/>
              <w:rPr>
                <w:b/>
                <w:color w:val="auto"/>
              </w:rPr>
            </w:pPr>
          </w:p>
        </w:tc>
        <w:tc>
          <w:tcPr>
            <w:tcW w:w="0" w:type="auto"/>
            <w:shd w:val="clear" w:color="auto" w:fill="auto"/>
          </w:tcPr>
          <w:p w14:paraId="76CBB893" w14:textId="77777777" w:rsidR="004F7977" w:rsidRPr="007F559F" w:rsidRDefault="004F7977" w:rsidP="004F7977">
            <w:pPr>
              <w:ind w:left="0"/>
              <w:rPr>
                <w:b/>
                <w:color w:val="auto"/>
              </w:rPr>
            </w:pPr>
            <w:r w:rsidRPr="007F559F">
              <w:rPr>
                <w:b/>
                <w:color w:val="auto"/>
              </w:rPr>
              <w:t>     </w:t>
            </w:r>
          </w:p>
        </w:tc>
        <w:tc>
          <w:tcPr>
            <w:tcW w:w="0" w:type="auto"/>
            <w:shd w:val="clear" w:color="auto" w:fill="auto"/>
          </w:tcPr>
          <w:p w14:paraId="0074CC34" w14:textId="77777777" w:rsidR="004F7977" w:rsidRPr="007F559F" w:rsidRDefault="004F7977" w:rsidP="004F7977">
            <w:pPr>
              <w:ind w:left="0"/>
              <w:rPr>
                <w:b/>
                <w:color w:val="auto"/>
              </w:rPr>
            </w:pPr>
            <w:r w:rsidRPr="007F559F">
              <w:rPr>
                <w:b/>
                <w:color w:val="auto"/>
              </w:rPr>
              <w:t>     </w:t>
            </w:r>
          </w:p>
        </w:tc>
        <w:tc>
          <w:tcPr>
            <w:tcW w:w="0" w:type="auto"/>
            <w:shd w:val="clear" w:color="auto" w:fill="auto"/>
          </w:tcPr>
          <w:p w14:paraId="1BCA907A" w14:textId="77777777" w:rsidR="004F7977" w:rsidRPr="007F559F" w:rsidRDefault="004F7977" w:rsidP="004F7977">
            <w:pPr>
              <w:ind w:left="0"/>
              <w:rPr>
                <w:b/>
                <w:color w:val="auto"/>
              </w:rPr>
            </w:pPr>
          </w:p>
        </w:tc>
      </w:tr>
      <w:tr w:rsidR="00C1534B" w:rsidRPr="00C1534B" w14:paraId="5F42B247" w14:textId="77777777" w:rsidTr="004F7977">
        <w:tc>
          <w:tcPr>
            <w:tcW w:w="0" w:type="auto"/>
            <w:shd w:val="clear" w:color="auto" w:fill="auto"/>
          </w:tcPr>
          <w:p w14:paraId="61B2989C" w14:textId="77777777" w:rsidR="004F7977" w:rsidRPr="007F559F" w:rsidRDefault="004F7977" w:rsidP="004F7977">
            <w:pPr>
              <w:ind w:left="0"/>
              <w:rPr>
                <w:b/>
                <w:color w:val="auto"/>
              </w:rPr>
            </w:pPr>
            <w:r w:rsidRPr="007F559F">
              <w:rPr>
                <w:b/>
                <w:color w:val="auto"/>
              </w:rPr>
              <w:t>TOTAL</w:t>
            </w:r>
          </w:p>
        </w:tc>
        <w:tc>
          <w:tcPr>
            <w:tcW w:w="0" w:type="auto"/>
            <w:shd w:val="clear" w:color="auto" w:fill="auto"/>
          </w:tcPr>
          <w:p w14:paraId="1B9590DC" w14:textId="77777777" w:rsidR="004F7977" w:rsidRPr="007F559F" w:rsidRDefault="004F7977" w:rsidP="004F7977">
            <w:pPr>
              <w:ind w:left="0"/>
              <w:rPr>
                <w:b/>
                <w:color w:val="auto"/>
              </w:rPr>
            </w:pPr>
            <w:r w:rsidRPr="007F559F">
              <w:rPr>
                <w:b/>
                <w:color w:val="auto"/>
              </w:rPr>
              <w:t>     </w:t>
            </w:r>
          </w:p>
        </w:tc>
        <w:tc>
          <w:tcPr>
            <w:tcW w:w="0" w:type="auto"/>
            <w:shd w:val="clear" w:color="auto" w:fill="auto"/>
          </w:tcPr>
          <w:p w14:paraId="53E308E2" w14:textId="77777777" w:rsidR="004F7977" w:rsidRPr="007F559F" w:rsidRDefault="004F7977" w:rsidP="004F7977">
            <w:pPr>
              <w:ind w:left="0"/>
              <w:rPr>
                <w:b/>
                <w:color w:val="auto"/>
              </w:rPr>
            </w:pPr>
            <w:r w:rsidRPr="007F559F">
              <w:rPr>
                <w:b/>
                <w:color w:val="auto"/>
              </w:rPr>
              <w:t>     </w:t>
            </w:r>
          </w:p>
        </w:tc>
        <w:tc>
          <w:tcPr>
            <w:tcW w:w="0" w:type="auto"/>
            <w:shd w:val="clear" w:color="auto" w:fill="auto"/>
          </w:tcPr>
          <w:p w14:paraId="47D8B273" w14:textId="77777777" w:rsidR="004F7977" w:rsidRPr="007F559F" w:rsidRDefault="004F7977" w:rsidP="004F7977">
            <w:pPr>
              <w:ind w:left="0"/>
              <w:rPr>
                <w:b/>
                <w:color w:val="auto"/>
              </w:rPr>
            </w:pPr>
          </w:p>
        </w:tc>
      </w:tr>
    </w:tbl>
    <w:p w14:paraId="6FB890C5" w14:textId="77777777" w:rsidR="004F7977" w:rsidRDefault="004F7977" w:rsidP="00C447C9">
      <w:pPr>
        <w:ind w:left="0"/>
        <w:rPr>
          <w:b/>
          <w:color w:val="0070C0"/>
        </w:rPr>
      </w:pPr>
    </w:p>
    <w:p w14:paraId="26561483" w14:textId="77777777" w:rsidR="004F7977" w:rsidRPr="007F559F" w:rsidRDefault="004F7977" w:rsidP="004F7977">
      <w:pPr>
        <w:ind w:left="0"/>
        <w:rPr>
          <w:bCs/>
          <w:color w:val="auto"/>
          <w:lang w:val="x-none"/>
        </w:rPr>
      </w:pPr>
      <w:r w:rsidRPr="007F559F">
        <w:rPr>
          <w:bCs/>
          <w:color w:val="auto"/>
          <w:lang w:val="x-none"/>
        </w:rPr>
        <w:t>*Agency FTE is calculated by the number of total hours worked in a week divided by the average work week for your organization.</w:t>
      </w:r>
    </w:p>
    <w:p w14:paraId="4F5DA953" w14:textId="77777777" w:rsidR="004F7977" w:rsidRPr="007F559F" w:rsidRDefault="004F7977" w:rsidP="004F7977">
      <w:pPr>
        <w:ind w:left="0"/>
        <w:rPr>
          <w:bCs/>
          <w:color w:val="auto"/>
          <w:lang w:val="x-none"/>
        </w:rPr>
      </w:pPr>
      <w:r w:rsidRPr="007F559F">
        <w:rPr>
          <w:bCs/>
          <w:color w:val="auto"/>
          <w:lang w:val="x-none"/>
        </w:rPr>
        <w:t xml:space="preserve">** Program FTE is calculated by Agency FTE times the time on the program. </w:t>
      </w:r>
    </w:p>
    <w:p w14:paraId="5735B6C8" w14:textId="77777777" w:rsidR="004F7977" w:rsidRPr="007F559F" w:rsidRDefault="004F7977" w:rsidP="004F7977">
      <w:pPr>
        <w:ind w:left="0"/>
        <w:rPr>
          <w:bCs/>
          <w:color w:val="auto"/>
        </w:rPr>
      </w:pPr>
    </w:p>
    <w:p w14:paraId="42B20A7F" w14:textId="77777777" w:rsidR="004F7977" w:rsidRPr="007F559F" w:rsidRDefault="004F7977" w:rsidP="004F7977">
      <w:pPr>
        <w:ind w:left="0"/>
        <w:rPr>
          <w:bCs/>
          <w:color w:val="auto"/>
          <w:lang w:val="x-none"/>
        </w:rPr>
      </w:pPr>
      <w:r w:rsidRPr="007F559F">
        <w:rPr>
          <w:bCs/>
          <w:color w:val="auto"/>
          <w:lang w:val="x-none"/>
        </w:rPr>
        <w:t xml:space="preserve">Job descriptions and list required training for each position must be submitted if application is funded. </w:t>
      </w:r>
    </w:p>
    <w:p w14:paraId="484A2CB9" w14:textId="77777777" w:rsidR="004F7977" w:rsidRPr="004F7977" w:rsidRDefault="004F7977" w:rsidP="00C447C9">
      <w:pPr>
        <w:ind w:left="0"/>
        <w:rPr>
          <w:bCs/>
          <w:color w:val="0070C0"/>
        </w:rPr>
      </w:pPr>
    </w:p>
    <w:p w14:paraId="16B7EED1" w14:textId="49E3F02C" w:rsidR="00C03523" w:rsidRPr="00CD5A3A" w:rsidRDefault="00C03523" w:rsidP="00C03523">
      <w:pPr>
        <w:ind w:left="0"/>
        <w:rPr>
          <w:b/>
        </w:rPr>
      </w:pPr>
      <w:r w:rsidRPr="007347DC">
        <w:rPr>
          <w:b/>
        </w:rPr>
        <w:t xml:space="preserve">Goals </w:t>
      </w:r>
      <w:r w:rsidR="00C47F37">
        <w:rPr>
          <w:b/>
        </w:rPr>
        <w:t>a</w:t>
      </w:r>
      <w:r w:rsidRPr="007347DC">
        <w:rPr>
          <w:b/>
        </w:rPr>
        <w:t xml:space="preserve">nd Performance </w:t>
      </w:r>
      <w:r w:rsidR="00C47F37">
        <w:rPr>
          <w:b/>
        </w:rPr>
        <w:t xml:space="preserve">Metrics </w:t>
      </w:r>
      <w:r w:rsidRPr="00CD5A3A">
        <w:rPr>
          <w:b/>
        </w:rPr>
        <w:t xml:space="preserve">– </w:t>
      </w:r>
      <w:r w:rsidR="00F63207">
        <w:rPr>
          <w:b/>
          <w:color w:val="FF0000"/>
        </w:rPr>
        <w:t>10</w:t>
      </w:r>
      <w:r w:rsidR="00CB25AF" w:rsidRPr="00CD5A3A">
        <w:rPr>
          <w:b/>
        </w:rPr>
        <w:t xml:space="preserve"> </w:t>
      </w:r>
      <w:r w:rsidRPr="00CD5A3A">
        <w:rPr>
          <w:b/>
        </w:rPr>
        <w:t>Points</w:t>
      </w:r>
    </w:p>
    <w:p w14:paraId="29517C27" w14:textId="77777777" w:rsidR="00C03523" w:rsidRDefault="00C03523" w:rsidP="00C03523">
      <w:pPr>
        <w:ind w:left="0"/>
        <w:rPr>
          <w:bCs/>
        </w:rPr>
      </w:pPr>
    </w:p>
    <w:p w14:paraId="3614AECC" w14:textId="65291FEE" w:rsidR="005F4EA6" w:rsidRDefault="00097BC4" w:rsidP="00AF6D42">
      <w:pPr>
        <w:ind w:left="0"/>
        <w:rPr>
          <w:bCs/>
        </w:rPr>
      </w:pPr>
      <w:r w:rsidRPr="00240B8E">
        <w:rPr>
          <w:bCs/>
        </w:rPr>
        <w:t>Please</w:t>
      </w:r>
      <w:r w:rsidR="00F2088F">
        <w:rPr>
          <w:bCs/>
        </w:rPr>
        <w:t xml:space="preserve"> download and</w:t>
      </w:r>
      <w:r w:rsidRPr="00240B8E">
        <w:rPr>
          <w:bCs/>
        </w:rPr>
        <w:t xml:space="preserve"> complete the Goals and Performance Metrics for your proposed program in the AmpliFund grant management system. This program is for </w:t>
      </w:r>
      <w:r w:rsidR="004619B6" w:rsidRPr="00240B8E">
        <w:rPr>
          <w:bCs/>
        </w:rPr>
        <w:t>12</w:t>
      </w:r>
      <w:r w:rsidRPr="00240B8E">
        <w:rPr>
          <w:bCs/>
        </w:rPr>
        <w:t xml:space="preserve"> months, the m</w:t>
      </w:r>
      <w:r w:rsidR="00C47F37" w:rsidRPr="00240B8E">
        <w:rPr>
          <w:bCs/>
        </w:rPr>
        <w:t xml:space="preserve">etrics </w:t>
      </w:r>
      <w:r w:rsidR="005F4EA6" w:rsidRPr="00240B8E">
        <w:rPr>
          <w:bCs/>
        </w:rPr>
        <w:t xml:space="preserve">should measure meaningful, tangible changes resulting from program </w:t>
      </w:r>
      <w:r w:rsidR="00E216C2" w:rsidRPr="00240B8E">
        <w:rPr>
          <w:bCs/>
        </w:rPr>
        <w:t>implementation or expansion</w:t>
      </w:r>
      <w:r w:rsidRPr="00240B8E">
        <w:rPr>
          <w:bCs/>
        </w:rPr>
        <w:t xml:space="preserve"> for the designated period of performance</w:t>
      </w:r>
      <w:r w:rsidR="00E216C2" w:rsidRPr="00240B8E">
        <w:rPr>
          <w:bCs/>
        </w:rPr>
        <w:t>.</w:t>
      </w:r>
      <w:r w:rsidR="00E216C2">
        <w:rPr>
          <w:bCs/>
        </w:rPr>
        <w:t xml:space="preserve"> </w:t>
      </w:r>
    </w:p>
    <w:p w14:paraId="4EB6CC49" w14:textId="77777777" w:rsidR="0009032F" w:rsidRDefault="0009032F" w:rsidP="00AF6D42">
      <w:pPr>
        <w:ind w:left="0"/>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5"/>
        <w:gridCol w:w="4805"/>
      </w:tblGrid>
      <w:tr w:rsidR="0009032F" w:rsidRPr="005F42C9" w14:paraId="24A99076" w14:textId="77777777" w:rsidTr="007654A6">
        <w:trPr>
          <w:trHeight w:val="386"/>
        </w:trPr>
        <w:tc>
          <w:tcPr>
            <w:tcW w:w="0" w:type="auto"/>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1CC4616" w14:textId="77777777" w:rsidR="0009032F" w:rsidRPr="005F42C9" w:rsidRDefault="0009032F" w:rsidP="007654A6">
            <w:pPr>
              <w:ind w:left="0"/>
              <w:rPr>
                <w:b/>
                <w:color w:val="auto"/>
                <w:shd w:val="clear" w:color="auto" w:fill="D9D9D9"/>
              </w:rPr>
            </w:pPr>
            <w:r w:rsidRPr="005F42C9">
              <w:rPr>
                <w:b/>
                <w:color w:val="auto"/>
              </w:rPr>
              <w:t>Goal:  To provide advocacy services to victims of crime</w:t>
            </w:r>
            <w:r w:rsidRPr="005F42C9">
              <w:rPr>
                <w:b/>
                <w:bCs/>
                <w:color w:val="auto"/>
              </w:rPr>
              <w:t xml:space="preserve"> at law enforcement agencies or state’s attorney’s offices</w:t>
            </w:r>
            <w:r w:rsidRPr="005F42C9">
              <w:rPr>
                <w:b/>
                <w:color w:val="auto"/>
              </w:rPr>
              <w:t>.</w:t>
            </w:r>
          </w:p>
        </w:tc>
      </w:tr>
      <w:tr w:rsidR="0009032F" w:rsidRPr="005F42C9" w14:paraId="3135B6E9" w14:textId="77777777" w:rsidTr="007654A6">
        <w:trPr>
          <w:trHeight w:val="368"/>
        </w:trPr>
        <w:tc>
          <w:tcPr>
            <w:tcW w:w="0" w:type="auto"/>
            <w:tcBorders>
              <w:top w:val="single" w:sz="4" w:space="0" w:color="auto"/>
              <w:left w:val="single" w:sz="4" w:space="0" w:color="auto"/>
              <w:bottom w:val="single" w:sz="4" w:space="0" w:color="auto"/>
              <w:right w:val="single" w:sz="4" w:space="0" w:color="auto"/>
            </w:tcBorders>
            <w:vAlign w:val="center"/>
          </w:tcPr>
          <w:p w14:paraId="1817D556" w14:textId="77777777" w:rsidR="0009032F" w:rsidRPr="005F42C9" w:rsidRDefault="0009032F" w:rsidP="007654A6">
            <w:pPr>
              <w:ind w:left="0"/>
              <w:jc w:val="center"/>
              <w:rPr>
                <w:color w:val="auto"/>
              </w:rPr>
            </w:pPr>
            <w:r w:rsidRPr="005F42C9">
              <w:rPr>
                <w:color w:val="auto"/>
              </w:rPr>
              <w:t>Objective</w:t>
            </w:r>
          </w:p>
        </w:tc>
        <w:tc>
          <w:tcPr>
            <w:tcW w:w="0" w:type="auto"/>
            <w:tcBorders>
              <w:top w:val="single" w:sz="4" w:space="0" w:color="auto"/>
              <w:left w:val="single" w:sz="4" w:space="0" w:color="auto"/>
              <w:bottom w:val="single" w:sz="4" w:space="0" w:color="auto"/>
              <w:right w:val="single" w:sz="4" w:space="0" w:color="auto"/>
            </w:tcBorders>
            <w:vAlign w:val="center"/>
            <w:hideMark/>
          </w:tcPr>
          <w:p w14:paraId="65600F3E" w14:textId="77777777" w:rsidR="0009032F" w:rsidRPr="005F42C9" w:rsidRDefault="0009032F" w:rsidP="007654A6">
            <w:pPr>
              <w:ind w:left="0"/>
              <w:jc w:val="center"/>
              <w:rPr>
                <w:color w:val="auto"/>
              </w:rPr>
            </w:pPr>
            <w:r w:rsidRPr="005F42C9">
              <w:rPr>
                <w:color w:val="auto"/>
              </w:rPr>
              <w:t>Performance Measure</w:t>
            </w:r>
          </w:p>
        </w:tc>
      </w:tr>
      <w:tr w:rsidR="0009032F" w:rsidRPr="005F42C9" w14:paraId="22D731DD" w14:textId="77777777" w:rsidTr="007654A6">
        <w:tc>
          <w:tcPr>
            <w:tcW w:w="0" w:type="auto"/>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4B6C602" w14:textId="77777777" w:rsidR="0009032F" w:rsidRPr="005F42C9" w:rsidRDefault="0009032F" w:rsidP="007654A6">
            <w:pPr>
              <w:tabs>
                <w:tab w:val="right" w:pos="5274"/>
              </w:tabs>
              <w:ind w:left="0"/>
              <w:rPr>
                <w:color w:val="auto"/>
              </w:rPr>
            </w:pPr>
            <w:r w:rsidRPr="005F42C9">
              <w:rPr>
                <w:color w:val="auto"/>
              </w:rPr>
              <w:t xml:space="preserve">SCREENING </w:t>
            </w:r>
          </w:p>
        </w:tc>
      </w:tr>
      <w:tr w:rsidR="0009032F" w:rsidRPr="005F42C9" w14:paraId="3A2AAF78" w14:textId="77777777" w:rsidTr="007654A6">
        <w:tc>
          <w:tcPr>
            <w:tcW w:w="0" w:type="auto"/>
            <w:tcBorders>
              <w:top w:val="single" w:sz="4" w:space="0" w:color="auto"/>
              <w:left w:val="single" w:sz="4" w:space="0" w:color="auto"/>
              <w:bottom w:val="single" w:sz="4" w:space="0" w:color="auto"/>
              <w:right w:val="single" w:sz="4" w:space="0" w:color="auto"/>
            </w:tcBorders>
            <w:vAlign w:val="center"/>
          </w:tcPr>
          <w:p w14:paraId="34A0BDEF" w14:textId="77777777" w:rsidR="0009032F" w:rsidRPr="005F42C9" w:rsidRDefault="0009032F" w:rsidP="007654A6">
            <w:pPr>
              <w:ind w:left="0"/>
              <w:rPr>
                <w:color w:val="auto"/>
              </w:rPr>
            </w:pPr>
          </w:p>
          <w:p w14:paraId="15A33AB7" w14:textId="77777777" w:rsidR="0009032F" w:rsidRPr="005F42C9" w:rsidRDefault="0009032F" w:rsidP="007654A6">
            <w:pPr>
              <w:ind w:left="0"/>
              <w:rPr>
                <w:color w:val="auto"/>
              </w:rPr>
            </w:pPr>
            <w:r w:rsidRPr="005F42C9">
              <w:rPr>
                <w:color w:val="auto"/>
              </w:rPr>
              <w:t>#_____victims referred to the advocate by an officer.</w:t>
            </w:r>
          </w:p>
          <w:p w14:paraId="32103D7F" w14:textId="77777777" w:rsidR="0009032F" w:rsidRPr="005F42C9" w:rsidRDefault="0009032F" w:rsidP="007654A6">
            <w:pPr>
              <w:ind w:left="0"/>
              <w:rPr>
                <w:color w:val="auto"/>
              </w:rPr>
            </w:pPr>
          </w:p>
          <w:p w14:paraId="341401C3" w14:textId="77777777" w:rsidR="0009032F" w:rsidRPr="005F42C9" w:rsidRDefault="0009032F" w:rsidP="007654A6">
            <w:pPr>
              <w:ind w:left="0"/>
              <w:rPr>
                <w:color w:val="auto"/>
              </w:rPr>
            </w:pPr>
            <w:r w:rsidRPr="005F42C9">
              <w:rPr>
                <w:color w:val="auto"/>
              </w:rPr>
              <w:t># _____ victims screened for eligibility by your agency.</w:t>
            </w:r>
          </w:p>
          <w:p w14:paraId="7E945A65" w14:textId="77777777" w:rsidR="0009032F" w:rsidRPr="005F42C9" w:rsidRDefault="0009032F" w:rsidP="007654A6">
            <w:pPr>
              <w:ind w:left="0"/>
              <w:rPr>
                <w:color w:val="auto"/>
              </w:rPr>
            </w:pPr>
          </w:p>
          <w:p w14:paraId="1C5CDC9D" w14:textId="77777777" w:rsidR="0009032F" w:rsidRPr="005F42C9" w:rsidRDefault="0009032F" w:rsidP="007654A6">
            <w:pPr>
              <w:ind w:left="0"/>
              <w:rPr>
                <w:color w:val="auto"/>
              </w:rPr>
            </w:pPr>
          </w:p>
        </w:tc>
        <w:tc>
          <w:tcPr>
            <w:tcW w:w="0" w:type="auto"/>
            <w:tcBorders>
              <w:top w:val="single" w:sz="4" w:space="0" w:color="auto"/>
              <w:left w:val="single" w:sz="4" w:space="0" w:color="auto"/>
              <w:bottom w:val="single" w:sz="4" w:space="0" w:color="auto"/>
              <w:right w:val="single" w:sz="4" w:space="0" w:color="auto"/>
            </w:tcBorders>
            <w:vAlign w:val="center"/>
          </w:tcPr>
          <w:p w14:paraId="318839B2" w14:textId="77777777" w:rsidR="0009032F" w:rsidRPr="005F42C9" w:rsidRDefault="0009032F" w:rsidP="007654A6">
            <w:pPr>
              <w:ind w:left="0"/>
              <w:rPr>
                <w:color w:val="auto"/>
              </w:rPr>
            </w:pPr>
            <w:r w:rsidRPr="005F42C9">
              <w:rPr>
                <w:color w:val="auto"/>
              </w:rPr>
              <w:t># of victims referred</w:t>
            </w:r>
          </w:p>
          <w:p w14:paraId="521A2027" w14:textId="77777777" w:rsidR="0009032F" w:rsidRPr="005F42C9" w:rsidRDefault="0009032F" w:rsidP="007654A6">
            <w:pPr>
              <w:ind w:left="0"/>
              <w:rPr>
                <w:color w:val="auto"/>
              </w:rPr>
            </w:pPr>
          </w:p>
          <w:p w14:paraId="4F5064BD" w14:textId="77777777" w:rsidR="0009032F" w:rsidRPr="005F42C9" w:rsidRDefault="0009032F" w:rsidP="007654A6">
            <w:pPr>
              <w:ind w:left="0"/>
              <w:rPr>
                <w:color w:val="auto"/>
              </w:rPr>
            </w:pPr>
            <w:r w:rsidRPr="005F42C9">
              <w:rPr>
                <w:color w:val="auto"/>
              </w:rPr>
              <w:t># of victims screened for eligibility by your agency</w:t>
            </w:r>
          </w:p>
          <w:p w14:paraId="5A358811" w14:textId="77777777" w:rsidR="0009032F" w:rsidRPr="005F42C9" w:rsidRDefault="0009032F" w:rsidP="007654A6">
            <w:pPr>
              <w:ind w:left="0"/>
              <w:rPr>
                <w:color w:val="auto"/>
              </w:rPr>
            </w:pPr>
          </w:p>
          <w:p w14:paraId="52B1D31C" w14:textId="77777777" w:rsidR="0009032F" w:rsidRPr="005F42C9" w:rsidRDefault="0009032F" w:rsidP="007654A6">
            <w:pPr>
              <w:ind w:left="0"/>
              <w:rPr>
                <w:color w:val="auto"/>
              </w:rPr>
            </w:pPr>
            <w:r w:rsidRPr="005F42C9">
              <w:rPr>
                <w:color w:val="auto"/>
              </w:rPr>
              <w:t># of victims not eligible for services by your agency</w:t>
            </w:r>
          </w:p>
          <w:p w14:paraId="0AFCB856" w14:textId="77777777" w:rsidR="0009032F" w:rsidRPr="005F42C9" w:rsidRDefault="0009032F" w:rsidP="007654A6">
            <w:pPr>
              <w:ind w:left="0"/>
              <w:rPr>
                <w:color w:val="auto"/>
              </w:rPr>
            </w:pPr>
          </w:p>
          <w:p w14:paraId="1C386295" w14:textId="77777777" w:rsidR="0009032F" w:rsidRPr="005F42C9" w:rsidRDefault="0009032F" w:rsidP="007654A6">
            <w:pPr>
              <w:ind w:left="0"/>
              <w:rPr>
                <w:color w:val="auto"/>
              </w:rPr>
            </w:pPr>
            <w:r w:rsidRPr="005F42C9">
              <w:rPr>
                <w:color w:val="auto"/>
              </w:rPr>
              <w:t>Please list the agencies to which you referred</w:t>
            </w:r>
          </w:p>
        </w:tc>
      </w:tr>
      <w:tr w:rsidR="0009032F" w:rsidRPr="005F42C9" w14:paraId="45246459" w14:textId="77777777" w:rsidTr="007654A6">
        <w:tc>
          <w:tcPr>
            <w:tcW w:w="0" w:type="auto"/>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29A510F" w14:textId="77777777" w:rsidR="0009032F" w:rsidRPr="005F42C9" w:rsidRDefault="0009032F" w:rsidP="007654A6">
            <w:pPr>
              <w:ind w:left="0"/>
              <w:rPr>
                <w:color w:val="auto"/>
              </w:rPr>
            </w:pPr>
            <w:r w:rsidRPr="005F42C9">
              <w:rPr>
                <w:color w:val="auto"/>
              </w:rPr>
              <w:t>CLIENT</w:t>
            </w:r>
            <w:r>
              <w:rPr>
                <w:color w:val="auto"/>
              </w:rPr>
              <w:t>S</w:t>
            </w:r>
            <w:r w:rsidRPr="005F42C9">
              <w:rPr>
                <w:color w:val="auto"/>
              </w:rPr>
              <w:t xml:space="preserve"> SERVED</w:t>
            </w:r>
          </w:p>
        </w:tc>
      </w:tr>
      <w:tr w:rsidR="0009032F" w:rsidRPr="005F42C9" w14:paraId="09C1BF32" w14:textId="77777777" w:rsidTr="007654A6">
        <w:tc>
          <w:tcPr>
            <w:tcW w:w="0" w:type="auto"/>
            <w:tcBorders>
              <w:top w:val="single" w:sz="4" w:space="0" w:color="auto"/>
              <w:left w:val="single" w:sz="4" w:space="0" w:color="auto"/>
              <w:bottom w:val="single" w:sz="4" w:space="0" w:color="auto"/>
              <w:right w:val="single" w:sz="4" w:space="0" w:color="auto"/>
            </w:tcBorders>
            <w:vAlign w:val="center"/>
          </w:tcPr>
          <w:p w14:paraId="202A7124" w14:textId="77777777" w:rsidR="0009032F" w:rsidRPr="005F42C9" w:rsidRDefault="0009032F" w:rsidP="007654A6">
            <w:pPr>
              <w:ind w:left="0"/>
              <w:rPr>
                <w:color w:val="auto"/>
              </w:rPr>
            </w:pPr>
            <w:r w:rsidRPr="005F42C9">
              <w:rPr>
                <w:color w:val="auto"/>
              </w:rPr>
              <w:t># ____ clients will be provided services by your agency.</w:t>
            </w:r>
          </w:p>
        </w:tc>
        <w:tc>
          <w:tcPr>
            <w:tcW w:w="0" w:type="auto"/>
            <w:tcBorders>
              <w:top w:val="single" w:sz="4" w:space="0" w:color="auto"/>
              <w:left w:val="single" w:sz="4" w:space="0" w:color="auto"/>
              <w:bottom w:val="single" w:sz="4" w:space="0" w:color="auto"/>
              <w:right w:val="single" w:sz="4" w:space="0" w:color="auto"/>
            </w:tcBorders>
            <w:vAlign w:val="center"/>
          </w:tcPr>
          <w:p w14:paraId="17433E82" w14:textId="77777777" w:rsidR="0009032F" w:rsidRPr="005F42C9" w:rsidRDefault="0009032F" w:rsidP="007654A6">
            <w:pPr>
              <w:ind w:left="0"/>
              <w:rPr>
                <w:color w:val="auto"/>
              </w:rPr>
            </w:pPr>
            <w:r w:rsidRPr="005F42C9">
              <w:rPr>
                <w:color w:val="auto"/>
              </w:rPr>
              <w:t xml:space="preserve"># of clients provided services by your agency  </w:t>
            </w:r>
          </w:p>
        </w:tc>
      </w:tr>
      <w:tr w:rsidR="0009032F" w:rsidRPr="005F42C9" w14:paraId="26223AE6" w14:textId="77777777" w:rsidTr="007654A6">
        <w:tc>
          <w:tcPr>
            <w:tcW w:w="0" w:type="auto"/>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8D09CF4" w14:textId="77777777" w:rsidR="0009032F" w:rsidRPr="005F42C9" w:rsidRDefault="0009032F" w:rsidP="007654A6">
            <w:pPr>
              <w:tabs>
                <w:tab w:val="right" w:pos="5274"/>
              </w:tabs>
              <w:ind w:left="0"/>
              <w:rPr>
                <w:color w:val="auto"/>
              </w:rPr>
            </w:pPr>
            <w:r w:rsidRPr="005F42C9">
              <w:rPr>
                <w:color w:val="auto"/>
              </w:rPr>
              <w:t>INFORMATION &amp; REFERRAL</w:t>
            </w:r>
            <w:r w:rsidRPr="005F42C9">
              <w:rPr>
                <w:color w:val="auto"/>
              </w:rPr>
              <w:tab/>
            </w:r>
          </w:p>
        </w:tc>
      </w:tr>
      <w:tr w:rsidR="0009032F" w:rsidRPr="005F42C9" w14:paraId="282FDD26" w14:textId="77777777" w:rsidTr="007654A6">
        <w:trPr>
          <w:trHeight w:val="1502"/>
        </w:trPr>
        <w:tc>
          <w:tcPr>
            <w:tcW w:w="0" w:type="auto"/>
            <w:tcBorders>
              <w:top w:val="single" w:sz="4" w:space="0" w:color="auto"/>
              <w:left w:val="single" w:sz="4" w:space="0" w:color="auto"/>
              <w:bottom w:val="single" w:sz="4" w:space="0" w:color="auto"/>
              <w:right w:val="single" w:sz="4" w:space="0" w:color="auto"/>
            </w:tcBorders>
            <w:vAlign w:val="center"/>
            <w:hideMark/>
          </w:tcPr>
          <w:p w14:paraId="0A3A3F82" w14:textId="77777777" w:rsidR="0009032F" w:rsidRPr="005F42C9" w:rsidRDefault="0009032F" w:rsidP="007654A6">
            <w:pPr>
              <w:ind w:left="0"/>
              <w:rPr>
                <w:color w:val="auto"/>
              </w:rPr>
            </w:pPr>
            <w:r w:rsidRPr="005F42C9">
              <w:rPr>
                <w:color w:val="auto"/>
              </w:rPr>
              <w:lastRenderedPageBreak/>
              <w:t xml:space="preserve"># ____ clients will receive information about the criminal justice process. </w:t>
            </w:r>
          </w:p>
        </w:tc>
        <w:tc>
          <w:tcPr>
            <w:tcW w:w="0" w:type="auto"/>
            <w:tcBorders>
              <w:top w:val="single" w:sz="4" w:space="0" w:color="auto"/>
              <w:left w:val="single" w:sz="4" w:space="0" w:color="auto"/>
              <w:bottom w:val="single" w:sz="4" w:space="0" w:color="auto"/>
              <w:right w:val="single" w:sz="4" w:space="0" w:color="auto"/>
            </w:tcBorders>
            <w:vAlign w:val="center"/>
          </w:tcPr>
          <w:p w14:paraId="77A3094F" w14:textId="77777777" w:rsidR="0009032F" w:rsidRPr="005F42C9" w:rsidRDefault="0009032F" w:rsidP="007654A6">
            <w:pPr>
              <w:ind w:left="0"/>
              <w:rPr>
                <w:color w:val="auto"/>
              </w:rPr>
            </w:pPr>
            <w:r w:rsidRPr="005F42C9">
              <w:rPr>
                <w:color w:val="auto"/>
              </w:rPr>
              <w:t># of clients provided information about the criminal justice process</w:t>
            </w:r>
          </w:p>
          <w:p w14:paraId="44A9068C" w14:textId="77777777" w:rsidR="0009032F" w:rsidRPr="005F42C9" w:rsidRDefault="0009032F" w:rsidP="007654A6">
            <w:pPr>
              <w:ind w:left="0"/>
              <w:rPr>
                <w:color w:val="auto"/>
              </w:rPr>
            </w:pPr>
          </w:p>
          <w:p w14:paraId="236D0399" w14:textId="77777777" w:rsidR="0009032F" w:rsidRPr="005F42C9" w:rsidRDefault="0009032F" w:rsidP="007654A6">
            <w:pPr>
              <w:ind w:left="0"/>
            </w:pPr>
            <w:r w:rsidRPr="005F42C9">
              <w:rPr>
                <w:color w:val="auto"/>
              </w:rPr>
              <w:t># of times staff provided information about the criminal justice process</w:t>
            </w:r>
          </w:p>
        </w:tc>
      </w:tr>
      <w:tr w:rsidR="0009032F" w:rsidRPr="005F42C9" w14:paraId="03A49D74" w14:textId="77777777" w:rsidTr="007654A6">
        <w:trPr>
          <w:trHeight w:val="1502"/>
        </w:trPr>
        <w:tc>
          <w:tcPr>
            <w:tcW w:w="0" w:type="auto"/>
            <w:tcBorders>
              <w:top w:val="single" w:sz="4" w:space="0" w:color="auto"/>
              <w:left w:val="single" w:sz="4" w:space="0" w:color="auto"/>
              <w:bottom w:val="single" w:sz="4" w:space="0" w:color="auto"/>
              <w:right w:val="single" w:sz="4" w:space="0" w:color="auto"/>
            </w:tcBorders>
            <w:vAlign w:val="center"/>
            <w:hideMark/>
          </w:tcPr>
          <w:p w14:paraId="4F43C91B" w14:textId="77777777" w:rsidR="0009032F" w:rsidRPr="005F42C9" w:rsidRDefault="0009032F" w:rsidP="007654A6">
            <w:pPr>
              <w:ind w:left="0"/>
              <w:rPr>
                <w:color w:val="auto"/>
              </w:rPr>
            </w:pPr>
            <w:r w:rsidRPr="005F42C9">
              <w:rPr>
                <w:color w:val="auto"/>
              </w:rPr>
              <w:t xml:space="preserve"># ____ clients will receive information about victim rights, how to obtain notifications, etc. </w:t>
            </w:r>
          </w:p>
        </w:tc>
        <w:tc>
          <w:tcPr>
            <w:tcW w:w="0" w:type="auto"/>
            <w:tcBorders>
              <w:top w:val="single" w:sz="4" w:space="0" w:color="auto"/>
              <w:left w:val="single" w:sz="4" w:space="0" w:color="auto"/>
              <w:bottom w:val="single" w:sz="4" w:space="0" w:color="auto"/>
              <w:right w:val="single" w:sz="4" w:space="0" w:color="auto"/>
            </w:tcBorders>
            <w:vAlign w:val="center"/>
          </w:tcPr>
          <w:p w14:paraId="7686E387" w14:textId="77777777" w:rsidR="0009032F" w:rsidRPr="005F42C9" w:rsidRDefault="0009032F" w:rsidP="007654A6">
            <w:pPr>
              <w:ind w:left="0"/>
              <w:rPr>
                <w:color w:val="auto"/>
              </w:rPr>
            </w:pPr>
            <w:r w:rsidRPr="005F42C9">
              <w:rPr>
                <w:color w:val="auto"/>
              </w:rPr>
              <w:t># of clients provided information about victim rights, how to obtain notifications, etc.</w:t>
            </w:r>
          </w:p>
          <w:p w14:paraId="2FD3A044" w14:textId="77777777" w:rsidR="0009032F" w:rsidRPr="005F42C9" w:rsidRDefault="0009032F" w:rsidP="007654A6">
            <w:pPr>
              <w:ind w:left="0"/>
              <w:rPr>
                <w:color w:val="auto"/>
              </w:rPr>
            </w:pPr>
          </w:p>
          <w:p w14:paraId="64B80BAB" w14:textId="77777777" w:rsidR="0009032F" w:rsidRPr="005F42C9" w:rsidRDefault="0009032F" w:rsidP="007654A6">
            <w:pPr>
              <w:ind w:left="0"/>
            </w:pPr>
            <w:r w:rsidRPr="005F42C9">
              <w:rPr>
                <w:color w:val="auto"/>
              </w:rPr>
              <w:t># of times staff provided information about victim rights, how to obtain notifications, etc.</w:t>
            </w:r>
          </w:p>
        </w:tc>
      </w:tr>
      <w:tr w:rsidR="0009032F" w:rsidRPr="005F42C9" w14:paraId="16E0496B" w14:textId="77777777" w:rsidTr="007654A6">
        <w:tc>
          <w:tcPr>
            <w:tcW w:w="0" w:type="auto"/>
            <w:tcBorders>
              <w:top w:val="single" w:sz="4" w:space="0" w:color="auto"/>
              <w:left w:val="single" w:sz="4" w:space="0" w:color="auto"/>
              <w:bottom w:val="single" w:sz="4" w:space="0" w:color="auto"/>
              <w:right w:val="single" w:sz="4" w:space="0" w:color="auto"/>
            </w:tcBorders>
            <w:vAlign w:val="center"/>
            <w:hideMark/>
          </w:tcPr>
          <w:p w14:paraId="5D39280E" w14:textId="77777777" w:rsidR="0009032F" w:rsidRPr="005F42C9" w:rsidRDefault="0009032F" w:rsidP="007654A6">
            <w:pPr>
              <w:ind w:left="0"/>
              <w:rPr>
                <w:color w:val="auto"/>
              </w:rPr>
            </w:pPr>
            <w:r w:rsidRPr="005F42C9">
              <w:rPr>
                <w:color w:val="auto"/>
              </w:rPr>
              <w:t># ____ clients will receive referrals to other victim service providers for services.</w:t>
            </w:r>
          </w:p>
        </w:tc>
        <w:tc>
          <w:tcPr>
            <w:tcW w:w="0" w:type="auto"/>
            <w:tcBorders>
              <w:top w:val="single" w:sz="4" w:space="0" w:color="auto"/>
              <w:left w:val="single" w:sz="4" w:space="0" w:color="auto"/>
              <w:bottom w:val="single" w:sz="4" w:space="0" w:color="auto"/>
              <w:right w:val="single" w:sz="4" w:space="0" w:color="auto"/>
            </w:tcBorders>
            <w:vAlign w:val="center"/>
          </w:tcPr>
          <w:p w14:paraId="74C294C6" w14:textId="77777777" w:rsidR="0009032F" w:rsidRPr="005F42C9" w:rsidRDefault="0009032F" w:rsidP="007654A6">
            <w:pPr>
              <w:ind w:left="0"/>
              <w:rPr>
                <w:color w:val="auto"/>
              </w:rPr>
            </w:pPr>
            <w:r w:rsidRPr="005F42C9">
              <w:rPr>
                <w:color w:val="auto"/>
              </w:rPr>
              <w:t xml:space="preserve"> # of clients provided with referrals to other victim service providers</w:t>
            </w:r>
          </w:p>
          <w:p w14:paraId="67D25B26" w14:textId="77777777" w:rsidR="0009032F" w:rsidRPr="005F42C9" w:rsidRDefault="0009032F" w:rsidP="007654A6">
            <w:pPr>
              <w:ind w:left="0"/>
              <w:rPr>
                <w:color w:val="auto"/>
              </w:rPr>
            </w:pPr>
          </w:p>
          <w:p w14:paraId="0BFFBE50" w14:textId="77777777" w:rsidR="0009032F" w:rsidRPr="005F42C9" w:rsidRDefault="0009032F" w:rsidP="007654A6">
            <w:pPr>
              <w:ind w:left="0"/>
              <w:rPr>
                <w:color w:val="auto"/>
              </w:rPr>
            </w:pPr>
            <w:r w:rsidRPr="005F42C9">
              <w:rPr>
                <w:color w:val="auto"/>
              </w:rPr>
              <w:t xml:space="preserve"># of times staff provided referrals to other victim service providers </w:t>
            </w:r>
          </w:p>
          <w:p w14:paraId="6D34C00D" w14:textId="77777777" w:rsidR="0009032F" w:rsidRPr="005F42C9" w:rsidRDefault="0009032F" w:rsidP="007654A6">
            <w:pPr>
              <w:ind w:left="0"/>
              <w:rPr>
                <w:color w:val="auto"/>
              </w:rPr>
            </w:pPr>
          </w:p>
          <w:p w14:paraId="1BB8AD62" w14:textId="77777777" w:rsidR="0009032F" w:rsidRPr="005F42C9" w:rsidRDefault="0009032F" w:rsidP="007654A6">
            <w:pPr>
              <w:ind w:left="0"/>
              <w:rPr>
                <w:color w:val="auto"/>
              </w:rPr>
            </w:pPr>
            <w:r w:rsidRPr="005F42C9">
              <w:rPr>
                <w:color w:val="auto"/>
              </w:rPr>
              <w:t xml:space="preserve">Please list the agencies to which you referred </w:t>
            </w:r>
          </w:p>
        </w:tc>
      </w:tr>
      <w:tr w:rsidR="0009032F" w:rsidRPr="005F42C9" w14:paraId="77C4C8DD" w14:textId="77777777" w:rsidTr="007654A6">
        <w:tc>
          <w:tcPr>
            <w:tcW w:w="0" w:type="auto"/>
            <w:tcBorders>
              <w:top w:val="single" w:sz="4" w:space="0" w:color="auto"/>
              <w:left w:val="single" w:sz="4" w:space="0" w:color="auto"/>
              <w:bottom w:val="single" w:sz="4" w:space="0" w:color="auto"/>
              <w:right w:val="single" w:sz="4" w:space="0" w:color="auto"/>
            </w:tcBorders>
            <w:vAlign w:val="center"/>
            <w:hideMark/>
          </w:tcPr>
          <w:p w14:paraId="356D45EB" w14:textId="77777777" w:rsidR="0009032F" w:rsidRPr="005F42C9" w:rsidRDefault="0009032F" w:rsidP="007654A6">
            <w:pPr>
              <w:ind w:left="0"/>
              <w:rPr>
                <w:color w:val="auto"/>
              </w:rPr>
            </w:pPr>
            <w:r w:rsidRPr="005F42C9">
              <w:rPr>
                <w:color w:val="auto"/>
              </w:rPr>
              <w:t># ____ clients will receive referrals to other services, supports, and resources (includes legal, medical, faith-based organizations, etc.)</w:t>
            </w:r>
            <w:r>
              <w:rPr>
                <w:color w:val="auto"/>
              </w:rPr>
              <w:t>.</w:t>
            </w:r>
          </w:p>
        </w:tc>
        <w:tc>
          <w:tcPr>
            <w:tcW w:w="0" w:type="auto"/>
            <w:tcBorders>
              <w:top w:val="single" w:sz="4" w:space="0" w:color="auto"/>
              <w:left w:val="single" w:sz="4" w:space="0" w:color="auto"/>
              <w:bottom w:val="single" w:sz="4" w:space="0" w:color="auto"/>
              <w:right w:val="single" w:sz="4" w:space="0" w:color="auto"/>
            </w:tcBorders>
            <w:vAlign w:val="center"/>
          </w:tcPr>
          <w:p w14:paraId="3C201D1E" w14:textId="77777777" w:rsidR="0009032F" w:rsidRPr="005F42C9" w:rsidRDefault="0009032F" w:rsidP="007654A6">
            <w:pPr>
              <w:ind w:left="0"/>
              <w:rPr>
                <w:color w:val="auto"/>
              </w:rPr>
            </w:pPr>
            <w:r w:rsidRPr="005F42C9">
              <w:rPr>
                <w:color w:val="auto"/>
              </w:rPr>
              <w:t># clients provided with referrals to other services, supports, and resources</w:t>
            </w:r>
          </w:p>
          <w:p w14:paraId="3709CC16" w14:textId="77777777" w:rsidR="0009032F" w:rsidRPr="005F42C9" w:rsidRDefault="0009032F" w:rsidP="007654A6">
            <w:pPr>
              <w:ind w:left="0"/>
              <w:rPr>
                <w:color w:val="auto"/>
              </w:rPr>
            </w:pPr>
          </w:p>
          <w:p w14:paraId="0DE726B6" w14:textId="77777777" w:rsidR="0009032F" w:rsidRPr="005F42C9" w:rsidRDefault="0009032F" w:rsidP="007654A6">
            <w:pPr>
              <w:ind w:left="0"/>
              <w:rPr>
                <w:color w:val="auto"/>
              </w:rPr>
            </w:pPr>
            <w:r w:rsidRPr="005F42C9">
              <w:rPr>
                <w:color w:val="auto"/>
              </w:rPr>
              <w:t># of times staff provided referrals to other services, supports, and resources</w:t>
            </w:r>
          </w:p>
        </w:tc>
      </w:tr>
      <w:tr w:rsidR="0009032F" w:rsidRPr="005F42C9" w14:paraId="452FA016" w14:textId="77777777" w:rsidTr="007654A6">
        <w:tc>
          <w:tcPr>
            <w:tcW w:w="0" w:type="auto"/>
            <w:tcBorders>
              <w:top w:val="single" w:sz="4" w:space="0" w:color="auto"/>
              <w:left w:val="single" w:sz="4" w:space="0" w:color="auto"/>
              <w:bottom w:val="single" w:sz="4" w:space="0" w:color="auto"/>
              <w:right w:val="single" w:sz="4" w:space="0" w:color="auto"/>
            </w:tcBorders>
            <w:vAlign w:val="center"/>
          </w:tcPr>
          <w:p w14:paraId="535AC1B1" w14:textId="77777777" w:rsidR="0009032F" w:rsidRPr="005F42C9" w:rsidRDefault="0009032F" w:rsidP="007654A6">
            <w:pPr>
              <w:ind w:left="0"/>
              <w:rPr>
                <w:color w:val="auto"/>
              </w:rPr>
            </w:pPr>
            <w:r w:rsidRPr="005F42C9">
              <w:rPr>
                <w:color w:val="auto"/>
              </w:rPr>
              <w:t>#____ clients will receive assistance filing for victim compensation.</w:t>
            </w:r>
          </w:p>
          <w:p w14:paraId="5BC5836F" w14:textId="77777777" w:rsidR="0009032F" w:rsidRPr="005F42C9" w:rsidRDefault="0009032F" w:rsidP="007654A6">
            <w:pPr>
              <w:ind w:left="0"/>
              <w:rPr>
                <w:color w:val="auto"/>
              </w:rPr>
            </w:pPr>
          </w:p>
        </w:tc>
        <w:tc>
          <w:tcPr>
            <w:tcW w:w="0" w:type="auto"/>
            <w:tcBorders>
              <w:top w:val="single" w:sz="4" w:space="0" w:color="auto"/>
              <w:left w:val="single" w:sz="4" w:space="0" w:color="auto"/>
              <w:bottom w:val="single" w:sz="4" w:space="0" w:color="auto"/>
              <w:right w:val="single" w:sz="4" w:space="0" w:color="auto"/>
            </w:tcBorders>
            <w:vAlign w:val="center"/>
          </w:tcPr>
          <w:p w14:paraId="435014E3" w14:textId="77777777" w:rsidR="0009032F" w:rsidRPr="005F42C9" w:rsidRDefault="0009032F" w:rsidP="007654A6">
            <w:pPr>
              <w:ind w:left="0"/>
              <w:rPr>
                <w:color w:val="auto"/>
              </w:rPr>
            </w:pPr>
            <w:r w:rsidRPr="005F42C9">
              <w:rPr>
                <w:color w:val="auto"/>
              </w:rPr>
              <w:t># of clients provided assistance filing for victim compensation</w:t>
            </w:r>
          </w:p>
          <w:p w14:paraId="723E20F4" w14:textId="77777777" w:rsidR="0009032F" w:rsidRPr="005F42C9" w:rsidRDefault="0009032F" w:rsidP="007654A6">
            <w:pPr>
              <w:ind w:left="0"/>
              <w:rPr>
                <w:color w:val="auto"/>
              </w:rPr>
            </w:pPr>
          </w:p>
          <w:p w14:paraId="54831E56" w14:textId="77777777" w:rsidR="0009032F" w:rsidRPr="005F42C9" w:rsidRDefault="0009032F" w:rsidP="007654A6">
            <w:pPr>
              <w:ind w:left="0"/>
              <w:rPr>
                <w:color w:val="auto"/>
              </w:rPr>
            </w:pPr>
            <w:r w:rsidRPr="005F42C9">
              <w:rPr>
                <w:color w:val="auto"/>
              </w:rPr>
              <w:t># of times staff provided assistance filing for victim compensation</w:t>
            </w:r>
          </w:p>
        </w:tc>
      </w:tr>
      <w:tr w:rsidR="0009032F" w:rsidRPr="005F42C9" w14:paraId="2E4C8DBD" w14:textId="77777777" w:rsidTr="007654A6">
        <w:tc>
          <w:tcPr>
            <w:tcW w:w="0" w:type="auto"/>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F1D3379" w14:textId="77777777" w:rsidR="0009032F" w:rsidRPr="005F42C9" w:rsidRDefault="0009032F" w:rsidP="007654A6">
            <w:pPr>
              <w:ind w:left="0"/>
              <w:rPr>
                <w:color w:val="auto"/>
              </w:rPr>
            </w:pPr>
            <w:r w:rsidRPr="005F42C9">
              <w:rPr>
                <w:color w:val="auto"/>
              </w:rPr>
              <w:t>PERSONAL ADVOCACY/ACCOMPANIMENT</w:t>
            </w:r>
          </w:p>
        </w:tc>
      </w:tr>
      <w:tr w:rsidR="0009032F" w:rsidRPr="005F42C9" w14:paraId="116324B9" w14:textId="77777777" w:rsidTr="007654A6">
        <w:tc>
          <w:tcPr>
            <w:tcW w:w="0" w:type="auto"/>
            <w:tcBorders>
              <w:top w:val="single" w:sz="4" w:space="0" w:color="auto"/>
              <w:left w:val="single" w:sz="4" w:space="0" w:color="auto"/>
              <w:bottom w:val="single" w:sz="4" w:space="0" w:color="auto"/>
              <w:right w:val="single" w:sz="4" w:space="0" w:color="auto"/>
            </w:tcBorders>
            <w:vAlign w:val="center"/>
          </w:tcPr>
          <w:p w14:paraId="49E64AE6" w14:textId="77777777" w:rsidR="0009032F" w:rsidRPr="005F42C9" w:rsidRDefault="0009032F" w:rsidP="007654A6">
            <w:pPr>
              <w:ind w:left="0"/>
              <w:rPr>
                <w:color w:val="auto"/>
              </w:rPr>
            </w:pPr>
            <w:r w:rsidRPr="005F42C9">
              <w:rPr>
                <w:color w:val="auto"/>
              </w:rPr>
              <w:t>#____ clients will receive individual advocacy (e.g., assistance applying for public benefits).</w:t>
            </w:r>
          </w:p>
          <w:p w14:paraId="22D43F16" w14:textId="77777777" w:rsidR="0009032F" w:rsidRPr="005F42C9" w:rsidRDefault="0009032F" w:rsidP="007654A6">
            <w:pPr>
              <w:ind w:left="0"/>
              <w:rPr>
                <w:color w:val="auto"/>
              </w:rPr>
            </w:pPr>
          </w:p>
        </w:tc>
        <w:tc>
          <w:tcPr>
            <w:tcW w:w="0" w:type="auto"/>
            <w:tcBorders>
              <w:top w:val="single" w:sz="4" w:space="0" w:color="auto"/>
              <w:left w:val="single" w:sz="4" w:space="0" w:color="auto"/>
              <w:bottom w:val="single" w:sz="4" w:space="0" w:color="auto"/>
              <w:right w:val="single" w:sz="4" w:space="0" w:color="auto"/>
            </w:tcBorders>
            <w:vAlign w:val="center"/>
          </w:tcPr>
          <w:p w14:paraId="4384E730" w14:textId="77777777" w:rsidR="0009032F" w:rsidRPr="005F42C9" w:rsidRDefault="0009032F" w:rsidP="007654A6">
            <w:pPr>
              <w:ind w:left="0"/>
              <w:rPr>
                <w:color w:val="auto"/>
              </w:rPr>
            </w:pPr>
            <w:r w:rsidRPr="005F42C9">
              <w:rPr>
                <w:color w:val="auto"/>
              </w:rPr>
              <w:t># of clients provided individual advocacy (e.g., assistance applying for public benefits)</w:t>
            </w:r>
          </w:p>
          <w:p w14:paraId="5CA5FF1E" w14:textId="77777777" w:rsidR="0009032F" w:rsidRPr="005F42C9" w:rsidRDefault="0009032F" w:rsidP="007654A6">
            <w:pPr>
              <w:ind w:left="0"/>
              <w:rPr>
                <w:color w:val="auto"/>
              </w:rPr>
            </w:pPr>
          </w:p>
          <w:p w14:paraId="67390434" w14:textId="77777777" w:rsidR="0009032F" w:rsidRPr="005F42C9" w:rsidRDefault="0009032F" w:rsidP="007654A6">
            <w:pPr>
              <w:ind w:left="0"/>
              <w:rPr>
                <w:color w:val="auto"/>
              </w:rPr>
            </w:pPr>
            <w:r w:rsidRPr="005F42C9">
              <w:rPr>
                <w:color w:val="auto"/>
              </w:rPr>
              <w:t># of times staff provided individual advocacy (e.g., assistance applying for public benefits)</w:t>
            </w:r>
          </w:p>
        </w:tc>
      </w:tr>
      <w:tr w:rsidR="0009032F" w:rsidRPr="005F42C9" w14:paraId="2CB77B39" w14:textId="77777777" w:rsidTr="007654A6">
        <w:tc>
          <w:tcPr>
            <w:tcW w:w="0" w:type="auto"/>
            <w:tcBorders>
              <w:top w:val="single" w:sz="4" w:space="0" w:color="auto"/>
              <w:left w:val="single" w:sz="4" w:space="0" w:color="auto"/>
              <w:bottom w:val="single" w:sz="4" w:space="0" w:color="auto"/>
              <w:right w:val="single" w:sz="4" w:space="0" w:color="auto"/>
            </w:tcBorders>
            <w:vAlign w:val="center"/>
          </w:tcPr>
          <w:p w14:paraId="23847AEA" w14:textId="77777777" w:rsidR="0009032F" w:rsidRPr="005F42C9" w:rsidRDefault="0009032F" w:rsidP="007654A6">
            <w:pPr>
              <w:ind w:left="0"/>
              <w:rPr>
                <w:color w:val="auto"/>
              </w:rPr>
            </w:pPr>
            <w:r w:rsidRPr="005F42C9">
              <w:rPr>
                <w:color w:val="auto"/>
              </w:rPr>
              <w:t>#_____ clients will receive assistance intervening with an employer, creditor, landlord, or academic institution.</w:t>
            </w:r>
          </w:p>
          <w:p w14:paraId="2C6C3535" w14:textId="77777777" w:rsidR="0009032F" w:rsidRPr="005F42C9" w:rsidRDefault="0009032F" w:rsidP="007654A6">
            <w:pPr>
              <w:ind w:left="0"/>
              <w:rPr>
                <w:color w:val="auto"/>
              </w:rPr>
            </w:pPr>
          </w:p>
        </w:tc>
        <w:tc>
          <w:tcPr>
            <w:tcW w:w="0" w:type="auto"/>
            <w:tcBorders>
              <w:top w:val="single" w:sz="4" w:space="0" w:color="auto"/>
              <w:left w:val="single" w:sz="4" w:space="0" w:color="auto"/>
              <w:bottom w:val="single" w:sz="4" w:space="0" w:color="auto"/>
              <w:right w:val="single" w:sz="4" w:space="0" w:color="auto"/>
            </w:tcBorders>
            <w:vAlign w:val="center"/>
          </w:tcPr>
          <w:p w14:paraId="4E41EFB2" w14:textId="77777777" w:rsidR="0009032F" w:rsidRPr="005F42C9" w:rsidRDefault="0009032F" w:rsidP="007654A6">
            <w:pPr>
              <w:ind w:left="0"/>
              <w:rPr>
                <w:color w:val="auto"/>
              </w:rPr>
            </w:pPr>
            <w:r w:rsidRPr="005F42C9">
              <w:rPr>
                <w:color w:val="auto"/>
              </w:rPr>
              <w:t># of clients provided with assistance intervening with an employer, creditor, landlord, or academic institution</w:t>
            </w:r>
          </w:p>
          <w:p w14:paraId="52955767" w14:textId="77777777" w:rsidR="0009032F" w:rsidRPr="005F42C9" w:rsidRDefault="0009032F" w:rsidP="007654A6">
            <w:pPr>
              <w:ind w:left="0"/>
              <w:rPr>
                <w:color w:val="auto"/>
              </w:rPr>
            </w:pPr>
          </w:p>
          <w:p w14:paraId="4646FF28" w14:textId="77777777" w:rsidR="0009032F" w:rsidRPr="005F42C9" w:rsidRDefault="0009032F" w:rsidP="007654A6">
            <w:pPr>
              <w:ind w:left="0"/>
              <w:rPr>
                <w:color w:val="auto"/>
              </w:rPr>
            </w:pPr>
            <w:r w:rsidRPr="005F42C9">
              <w:rPr>
                <w:color w:val="auto"/>
              </w:rPr>
              <w:t># of times staff provided assistance intervening with an employer, creditor, landlord, or academic institution</w:t>
            </w:r>
          </w:p>
        </w:tc>
      </w:tr>
      <w:tr w:rsidR="0009032F" w:rsidRPr="005F42C9" w14:paraId="6A9E29E1" w14:textId="77777777" w:rsidTr="007654A6">
        <w:tc>
          <w:tcPr>
            <w:tcW w:w="0" w:type="auto"/>
            <w:tcBorders>
              <w:top w:val="single" w:sz="4" w:space="0" w:color="auto"/>
              <w:left w:val="single" w:sz="4" w:space="0" w:color="auto"/>
              <w:bottom w:val="single" w:sz="4" w:space="0" w:color="auto"/>
              <w:right w:val="single" w:sz="4" w:space="0" w:color="auto"/>
            </w:tcBorders>
            <w:vAlign w:val="center"/>
            <w:hideMark/>
          </w:tcPr>
          <w:p w14:paraId="15FEFD72" w14:textId="77777777" w:rsidR="0009032F" w:rsidRPr="005F42C9" w:rsidRDefault="0009032F" w:rsidP="007654A6">
            <w:pPr>
              <w:ind w:left="0"/>
              <w:rPr>
                <w:color w:val="auto"/>
              </w:rPr>
            </w:pPr>
            <w:r w:rsidRPr="005F42C9">
              <w:rPr>
                <w:color w:val="auto"/>
              </w:rPr>
              <w:t>#____ clients will receive child or dependent care assistance.</w:t>
            </w:r>
          </w:p>
        </w:tc>
        <w:tc>
          <w:tcPr>
            <w:tcW w:w="0" w:type="auto"/>
            <w:tcBorders>
              <w:top w:val="single" w:sz="4" w:space="0" w:color="auto"/>
              <w:left w:val="single" w:sz="4" w:space="0" w:color="auto"/>
              <w:bottom w:val="single" w:sz="4" w:space="0" w:color="auto"/>
              <w:right w:val="single" w:sz="4" w:space="0" w:color="auto"/>
            </w:tcBorders>
            <w:vAlign w:val="center"/>
            <w:hideMark/>
          </w:tcPr>
          <w:p w14:paraId="724DB9AE" w14:textId="77777777" w:rsidR="0009032F" w:rsidRDefault="0009032F" w:rsidP="007654A6">
            <w:pPr>
              <w:ind w:left="0"/>
              <w:rPr>
                <w:color w:val="auto"/>
              </w:rPr>
            </w:pPr>
            <w:r w:rsidRPr="005F42C9">
              <w:rPr>
                <w:color w:val="auto"/>
              </w:rPr>
              <w:t># of clients provided with child or dependent care assistance</w:t>
            </w:r>
          </w:p>
          <w:p w14:paraId="2AD93C0D" w14:textId="77777777" w:rsidR="0009032F" w:rsidRPr="005F42C9" w:rsidRDefault="0009032F" w:rsidP="007654A6">
            <w:pPr>
              <w:ind w:left="0"/>
              <w:rPr>
                <w:color w:val="auto"/>
              </w:rPr>
            </w:pPr>
          </w:p>
          <w:p w14:paraId="6AE191AA" w14:textId="77777777" w:rsidR="0009032F" w:rsidRPr="005F42C9" w:rsidRDefault="0009032F" w:rsidP="007654A6">
            <w:pPr>
              <w:ind w:left="0"/>
              <w:rPr>
                <w:color w:val="auto"/>
              </w:rPr>
            </w:pPr>
            <w:r w:rsidRPr="005F42C9">
              <w:rPr>
                <w:color w:val="auto"/>
              </w:rPr>
              <w:lastRenderedPageBreak/>
              <w:t># of times staff provided child or dependent care assistance</w:t>
            </w:r>
          </w:p>
        </w:tc>
      </w:tr>
      <w:tr w:rsidR="0009032F" w:rsidRPr="005F42C9" w14:paraId="19F9CBDF" w14:textId="77777777" w:rsidTr="007654A6">
        <w:tc>
          <w:tcPr>
            <w:tcW w:w="0" w:type="auto"/>
            <w:tcBorders>
              <w:top w:val="single" w:sz="4" w:space="0" w:color="auto"/>
              <w:left w:val="single" w:sz="4" w:space="0" w:color="auto"/>
              <w:bottom w:val="single" w:sz="4" w:space="0" w:color="auto"/>
              <w:right w:val="single" w:sz="4" w:space="0" w:color="auto"/>
            </w:tcBorders>
            <w:vAlign w:val="center"/>
          </w:tcPr>
          <w:p w14:paraId="50B99825" w14:textId="77777777" w:rsidR="0009032F" w:rsidRPr="005F42C9" w:rsidRDefault="0009032F" w:rsidP="007654A6">
            <w:pPr>
              <w:ind w:left="0"/>
              <w:rPr>
                <w:color w:val="auto"/>
              </w:rPr>
            </w:pPr>
            <w:r w:rsidRPr="005F42C9">
              <w:rPr>
                <w:color w:val="auto"/>
              </w:rPr>
              <w:lastRenderedPageBreak/>
              <w:t>#____ clients will receive transportation assistance.</w:t>
            </w:r>
          </w:p>
          <w:p w14:paraId="7B0EA37F" w14:textId="77777777" w:rsidR="0009032F" w:rsidRPr="005F42C9" w:rsidRDefault="0009032F" w:rsidP="007654A6">
            <w:pPr>
              <w:ind w:left="0"/>
              <w:rPr>
                <w:color w:val="auto"/>
              </w:rPr>
            </w:pPr>
          </w:p>
        </w:tc>
        <w:tc>
          <w:tcPr>
            <w:tcW w:w="0" w:type="auto"/>
            <w:tcBorders>
              <w:top w:val="single" w:sz="4" w:space="0" w:color="auto"/>
              <w:left w:val="single" w:sz="4" w:space="0" w:color="auto"/>
              <w:bottom w:val="single" w:sz="4" w:space="0" w:color="auto"/>
              <w:right w:val="single" w:sz="4" w:space="0" w:color="auto"/>
            </w:tcBorders>
            <w:vAlign w:val="center"/>
          </w:tcPr>
          <w:p w14:paraId="7BA33A17" w14:textId="77777777" w:rsidR="0009032F" w:rsidRPr="005F42C9" w:rsidRDefault="0009032F" w:rsidP="007654A6">
            <w:pPr>
              <w:ind w:left="0"/>
              <w:rPr>
                <w:color w:val="auto"/>
              </w:rPr>
            </w:pPr>
            <w:r w:rsidRPr="005F42C9">
              <w:rPr>
                <w:color w:val="auto"/>
              </w:rPr>
              <w:t># of clients provided with transportation assistance</w:t>
            </w:r>
          </w:p>
          <w:p w14:paraId="3FF88768" w14:textId="77777777" w:rsidR="0009032F" w:rsidRPr="005F42C9" w:rsidRDefault="0009032F" w:rsidP="007654A6">
            <w:pPr>
              <w:ind w:left="0"/>
              <w:rPr>
                <w:color w:val="auto"/>
              </w:rPr>
            </w:pPr>
          </w:p>
          <w:p w14:paraId="3C6F6EC8" w14:textId="77777777" w:rsidR="0009032F" w:rsidRPr="005F42C9" w:rsidRDefault="0009032F" w:rsidP="007654A6">
            <w:pPr>
              <w:ind w:left="0"/>
              <w:rPr>
                <w:color w:val="auto"/>
              </w:rPr>
            </w:pPr>
            <w:r w:rsidRPr="005F42C9">
              <w:rPr>
                <w:color w:val="auto"/>
              </w:rPr>
              <w:t># of times staff provided transportation assistance</w:t>
            </w:r>
          </w:p>
        </w:tc>
      </w:tr>
      <w:tr w:rsidR="0009032F" w:rsidRPr="005F42C9" w14:paraId="28BF939A" w14:textId="77777777" w:rsidTr="007654A6">
        <w:tc>
          <w:tcPr>
            <w:tcW w:w="0" w:type="auto"/>
            <w:tcBorders>
              <w:top w:val="single" w:sz="4" w:space="0" w:color="auto"/>
              <w:left w:val="single" w:sz="4" w:space="0" w:color="auto"/>
              <w:bottom w:val="single" w:sz="4" w:space="0" w:color="auto"/>
              <w:right w:val="single" w:sz="4" w:space="0" w:color="auto"/>
            </w:tcBorders>
            <w:vAlign w:val="center"/>
          </w:tcPr>
          <w:p w14:paraId="1F0EDBFE" w14:textId="77777777" w:rsidR="0009032F" w:rsidRPr="005F42C9" w:rsidRDefault="0009032F" w:rsidP="007654A6">
            <w:pPr>
              <w:ind w:left="0"/>
              <w:rPr>
                <w:color w:val="auto"/>
              </w:rPr>
            </w:pPr>
            <w:r w:rsidRPr="005F42C9">
              <w:rPr>
                <w:color w:val="auto"/>
              </w:rPr>
              <w:t>#_____ clients will receive interpreter services.</w:t>
            </w:r>
          </w:p>
          <w:p w14:paraId="181A58AC" w14:textId="77777777" w:rsidR="0009032F" w:rsidRPr="005F42C9" w:rsidRDefault="0009032F" w:rsidP="007654A6">
            <w:pPr>
              <w:ind w:left="0"/>
              <w:rPr>
                <w:color w:val="auto"/>
              </w:rPr>
            </w:pPr>
          </w:p>
        </w:tc>
        <w:tc>
          <w:tcPr>
            <w:tcW w:w="0" w:type="auto"/>
            <w:tcBorders>
              <w:top w:val="single" w:sz="4" w:space="0" w:color="auto"/>
              <w:left w:val="single" w:sz="4" w:space="0" w:color="auto"/>
              <w:bottom w:val="single" w:sz="4" w:space="0" w:color="auto"/>
              <w:right w:val="single" w:sz="4" w:space="0" w:color="auto"/>
            </w:tcBorders>
            <w:vAlign w:val="center"/>
          </w:tcPr>
          <w:p w14:paraId="45C87734" w14:textId="77777777" w:rsidR="0009032F" w:rsidRPr="005F42C9" w:rsidRDefault="0009032F" w:rsidP="007654A6">
            <w:pPr>
              <w:ind w:left="0"/>
              <w:rPr>
                <w:color w:val="auto"/>
              </w:rPr>
            </w:pPr>
            <w:r w:rsidRPr="005F42C9">
              <w:rPr>
                <w:color w:val="auto"/>
              </w:rPr>
              <w:t xml:space="preserve"># of clients provided with interpreter services </w:t>
            </w:r>
          </w:p>
          <w:p w14:paraId="3691F2FD" w14:textId="77777777" w:rsidR="0009032F" w:rsidRPr="005F42C9" w:rsidRDefault="0009032F" w:rsidP="007654A6">
            <w:pPr>
              <w:ind w:left="0"/>
              <w:rPr>
                <w:color w:val="auto"/>
              </w:rPr>
            </w:pPr>
          </w:p>
          <w:p w14:paraId="1823995F" w14:textId="77777777" w:rsidR="0009032F" w:rsidRPr="005F42C9" w:rsidRDefault="0009032F" w:rsidP="007654A6">
            <w:pPr>
              <w:ind w:left="0"/>
              <w:rPr>
                <w:color w:val="auto"/>
              </w:rPr>
            </w:pPr>
            <w:r w:rsidRPr="005F42C9">
              <w:rPr>
                <w:color w:val="auto"/>
              </w:rPr>
              <w:t># of times staff provided interpreter services</w:t>
            </w:r>
          </w:p>
        </w:tc>
      </w:tr>
      <w:tr w:rsidR="0009032F" w:rsidRPr="005F42C9" w14:paraId="146B011F" w14:textId="77777777" w:rsidTr="007654A6">
        <w:tc>
          <w:tcPr>
            <w:tcW w:w="0" w:type="auto"/>
            <w:tcBorders>
              <w:top w:val="single" w:sz="4" w:space="0" w:color="auto"/>
              <w:left w:val="single" w:sz="4" w:space="0" w:color="auto"/>
              <w:bottom w:val="single" w:sz="4" w:space="0" w:color="auto"/>
              <w:right w:val="single" w:sz="4" w:space="0" w:color="auto"/>
            </w:tcBorders>
            <w:vAlign w:val="center"/>
          </w:tcPr>
          <w:p w14:paraId="588E365D" w14:textId="77777777" w:rsidR="0009032F" w:rsidRPr="005F42C9" w:rsidRDefault="0009032F" w:rsidP="007654A6">
            <w:pPr>
              <w:ind w:left="0"/>
              <w:rPr>
                <w:color w:val="auto"/>
              </w:rPr>
            </w:pPr>
            <w:r w:rsidRPr="005F42C9">
              <w:rPr>
                <w:color w:val="auto"/>
              </w:rPr>
              <w:t># ___ clients will receive housing advocacy or help with implementing a plan for obtaining housing (e.g., accompanying client to apply for Section 8 housing).</w:t>
            </w:r>
          </w:p>
          <w:p w14:paraId="62C86932" w14:textId="77777777" w:rsidR="0009032F" w:rsidRPr="005F42C9" w:rsidRDefault="0009032F" w:rsidP="007654A6">
            <w:pPr>
              <w:ind w:left="0"/>
              <w:rPr>
                <w:color w:val="auto"/>
              </w:rPr>
            </w:pPr>
          </w:p>
          <w:p w14:paraId="3D789415" w14:textId="77777777" w:rsidR="0009032F" w:rsidRPr="005F42C9" w:rsidRDefault="0009032F" w:rsidP="007654A6">
            <w:pPr>
              <w:ind w:left="0"/>
              <w:rPr>
                <w:color w:val="auto"/>
              </w:rPr>
            </w:pPr>
          </w:p>
          <w:p w14:paraId="55D5B934" w14:textId="77777777" w:rsidR="0009032F" w:rsidRPr="005F42C9" w:rsidRDefault="0009032F" w:rsidP="007654A6">
            <w:pPr>
              <w:ind w:left="0"/>
              <w:rPr>
                <w:color w:val="auto"/>
              </w:rPr>
            </w:pPr>
          </w:p>
        </w:tc>
        <w:tc>
          <w:tcPr>
            <w:tcW w:w="0" w:type="auto"/>
            <w:tcBorders>
              <w:top w:val="single" w:sz="4" w:space="0" w:color="auto"/>
              <w:left w:val="single" w:sz="4" w:space="0" w:color="auto"/>
              <w:bottom w:val="single" w:sz="4" w:space="0" w:color="auto"/>
              <w:right w:val="single" w:sz="4" w:space="0" w:color="auto"/>
            </w:tcBorders>
            <w:vAlign w:val="center"/>
          </w:tcPr>
          <w:p w14:paraId="032ED5FD" w14:textId="77777777" w:rsidR="0009032F" w:rsidRPr="005F42C9" w:rsidRDefault="0009032F" w:rsidP="007654A6">
            <w:pPr>
              <w:ind w:left="0"/>
              <w:rPr>
                <w:color w:val="auto"/>
              </w:rPr>
            </w:pPr>
            <w:r w:rsidRPr="005F42C9">
              <w:rPr>
                <w:color w:val="auto"/>
              </w:rPr>
              <w:t># of clients provided with housing advocacy or help with implementing a plan for obtaining housing (e.g., accompanying client to apply for Section 8 housing)</w:t>
            </w:r>
          </w:p>
          <w:p w14:paraId="36D3F313" w14:textId="77777777" w:rsidR="0009032F" w:rsidRPr="005F42C9" w:rsidRDefault="0009032F" w:rsidP="007654A6">
            <w:pPr>
              <w:ind w:left="0"/>
              <w:rPr>
                <w:color w:val="auto"/>
              </w:rPr>
            </w:pPr>
          </w:p>
          <w:p w14:paraId="7C20E12A" w14:textId="77777777" w:rsidR="0009032F" w:rsidRPr="005F42C9" w:rsidRDefault="0009032F" w:rsidP="007654A6">
            <w:pPr>
              <w:ind w:left="0"/>
              <w:rPr>
                <w:color w:val="auto"/>
              </w:rPr>
            </w:pPr>
            <w:r w:rsidRPr="005F42C9">
              <w:rPr>
                <w:color w:val="auto"/>
              </w:rPr>
              <w:t># of times staff provided assistance with receive housing advocacy or help with implementing a plan for obtaining housing (e.g., accompanying client to apply for Section 8 housing)</w:t>
            </w:r>
          </w:p>
        </w:tc>
      </w:tr>
      <w:tr w:rsidR="0009032F" w:rsidRPr="005F42C9" w14:paraId="6458ACC8" w14:textId="77777777" w:rsidTr="007654A6">
        <w:tc>
          <w:tcPr>
            <w:tcW w:w="0" w:type="auto"/>
            <w:tcBorders>
              <w:top w:val="single" w:sz="4" w:space="0" w:color="auto"/>
              <w:left w:val="single" w:sz="4" w:space="0" w:color="auto"/>
              <w:bottom w:val="single" w:sz="4" w:space="0" w:color="auto"/>
              <w:right w:val="single" w:sz="4" w:space="0" w:color="auto"/>
            </w:tcBorders>
            <w:vAlign w:val="center"/>
            <w:hideMark/>
          </w:tcPr>
          <w:p w14:paraId="6816B549" w14:textId="77777777" w:rsidR="0009032F" w:rsidRPr="005F42C9" w:rsidRDefault="0009032F" w:rsidP="007654A6">
            <w:pPr>
              <w:ind w:left="0"/>
              <w:rPr>
                <w:color w:val="auto"/>
              </w:rPr>
            </w:pPr>
            <w:r w:rsidRPr="005F42C9">
              <w:rPr>
                <w:color w:val="auto"/>
              </w:rPr>
              <w:t># ____ clients will receive employment assistance (e.g., help creating a resume or completing a job application).</w:t>
            </w:r>
          </w:p>
        </w:tc>
        <w:tc>
          <w:tcPr>
            <w:tcW w:w="0" w:type="auto"/>
            <w:tcBorders>
              <w:top w:val="single" w:sz="4" w:space="0" w:color="auto"/>
              <w:left w:val="single" w:sz="4" w:space="0" w:color="auto"/>
              <w:bottom w:val="single" w:sz="4" w:space="0" w:color="auto"/>
              <w:right w:val="single" w:sz="4" w:space="0" w:color="auto"/>
            </w:tcBorders>
            <w:vAlign w:val="center"/>
          </w:tcPr>
          <w:p w14:paraId="4A35A61C" w14:textId="77777777" w:rsidR="0009032F" w:rsidRPr="005F42C9" w:rsidRDefault="0009032F" w:rsidP="007654A6">
            <w:pPr>
              <w:ind w:left="0"/>
              <w:rPr>
                <w:color w:val="auto"/>
              </w:rPr>
            </w:pPr>
            <w:r w:rsidRPr="005F42C9">
              <w:rPr>
                <w:color w:val="auto"/>
              </w:rPr>
              <w:t># of clients provided with employment assistance (e.g., help creating a resume or completing a job application)</w:t>
            </w:r>
          </w:p>
          <w:p w14:paraId="07324BEE" w14:textId="77777777" w:rsidR="0009032F" w:rsidRPr="005F42C9" w:rsidRDefault="0009032F" w:rsidP="007654A6">
            <w:pPr>
              <w:ind w:left="0"/>
              <w:rPr>
                <w:color w:val="auto"/>
              </w:rPr>
            </w:pPr>
          </w:p>
          <w:p w14:paraId="2F978F14" w14:textId="77777777" w:rsidR="0009032F" w:rsidRPr="005F42C9" w:rsidRDefault="0009032F" w:rsidP="007654A6">
            <w:pPr>
              <w:ind w:left="0"/>
              <w:rPr>
                <w:color w:val="auto"/>
              </w:rPr>
            </w:pPr>
            <w:r w:rsidRPr="005F42C9">
              <w:rPr>
                <w:color w:val="auto"/>
              </w:rPr>
              <w:t># of times staff provided employment assistance (e.g., help creating a resume or completing a job application)</w:t>
            </w:r>
          </w:p>
        </w:tc>
      </w:tr>
      <w:tr w:rsidR="0009032F" w:rsidRPr="005F42C9" w14:paraId="1106FA1B" w14:textId="77777777" w:rsidTr="007654A6">
        <w:tc>
          <w:tcPr>
            <w:tcW w:w="0" w:type="auto"/>
            <w:tcBorders>
              <w:top w:val="single" w:sz="4" w:space="0" w:color="auto"/>
              <w:left w:val="single" w:sz="4" w:space="0" w:color="auto"/>
              <w:bottom w:val="single" w:sz="4" w:space="0" w:color="auto"/>
              <w:right w:val="single" w:sz="4" w:space="0" w:color="auto"/>
            </w:tcBorders>
            <w:vAlign w:val="center"/>
          </w:tcPr>
          <w:p w14:paraId="38E96F8A" w14:textId="77777777" w:rsidR="0009032F" w:rsidRPr="005F42C9" w:rsidRDefault="0009032F" w:rsidP="007654A6">
            <w:pPr>
              <w:ind w:left="0"/>
              <w:rPr>
                <w:color w:val="auto"/>
              </w:rPr>
            </w:pPr>
            <w:r w:rsidRPr="005F42C9">
              <w:rPr>
                <w:color w:val="auto"/>
              </w:rPr>
              <w:t># ____ clients will receive education assistance (e.g., help completing a GED or college application).</w:t>
            </w:r>
          </w:p>
          <w:p w14:paraId="6E68D6C6" w14:textId="77777777" w:rsidR="0009032F" w:rsidRPr="005F42C9" w:rsidRDefault="0009032F" w:rsidP="007654A6">
            <w:pPr>
              <w:ind w:left="0"/>
              <w:rPr>
                <w:color w:val="auto"/>
              </w:rPr>
            </w:pPr>
          </w:p>
        </w:tc>
        <w:tc>
          <w:tcPr>
            <w:tcW w:w="0" w:type="auto"/>
            <w:tcBorders>
              <w:top w:val="single" w:sz="4" w:space="0" w:color="auto"/>
              <w:left w:val="single" w:sz="4" w:space="0" w:color="auto"/>
              <w:bottom w:val="single" w:sz="4" w:space="0" w:color="auto"/>
              <w:right w:val="single" w:sz="4" w:space="0" w:color="auto"/>
            </w:tcBorders>
            <w:vAlign w:val="center"/>
          </w:tcPr>
          <w:p w14:paraId="47045B5F" w14:textId="77777777" w:rsidR="0009032F" w:rsidRPr="005F42C9" w:rsidRDefault="0009032F" w:rsidP="007654A6">
            <w:pPr>
              <w:ind w:left="0"/>
              <w:rPr>
                <w:color w:val="auto"/>
              </w:rPr>
            </w:pPr>
            <w:r w:rsidRPr="005F42C9">
              <w:rPr>
                <w:color w:val="auto"/>
              </w:rPr>
              <w:t># clients provided with education assistance (e.g., help completing a GED or college application)</w:t>
            </w:r>
          </w:p>
          <w:p w14:paraId="0D3225A7" w14:textId="77777777" w:rsidR="0009032F" w:rsidRPr="005F42C9" w:rsidRDefault="0009032F" w:rsidP="007654A6">
            <w:pPr>
              <w:ind w:left="0"/>
              <w:rPr>
                <w:color w:val="auto"/>
              </w:rPr>
            </w:pPr>
          </w:p>
          <w:p w14:paraId="57DB3ED9" w14:textId="77777777" w:rsidR="0009032F" w:rsidRPr="005F42C9" w:rsidRDefault="0009032F" w:rsidP="007654A6">
            <w:pPr>
              <w:ind w:left="0"/>
              <w:rPr>
                <w:color w:val="auto"/>
              </w:rPr>
            </w:pPr>
            <w:r w:rsidRPr="005F42C9">
              <w:rPr>
                <w:color w:val="auto"/>
              </w:rPr>
              <w:t># of times staff provided education assistance (e.g., help completing a GED or college application)</w:t>
            </w:r>
          </w:p>
        </w:tc>
      </w:tr>
      <w:tr w:rsidR="0009032F" w:rsidRPr="005F42C9" w14:paraId="2A629D00" w14:textId="77777777" w:rsidTr="007654A6">
        <w:tc>
          <w:tcPr>
            <w:tcW w:w="0" w:type="auto"/>
            <w:tcBorders>
              <w:top w:val="single" w:sz="4" w:space="0" w:color="auto"/>
              <w:left w:val="single" w:sz="4" w:space="0" w:color="auto"/>
              <w:bottom w:val="single" w:sz="4" w:space="0" w:color="auto"/>
              <w:right w:val="single" w:sz="4" w:space="0" w:color="auto"/>
            </w:tcBorders>
            <w:vAlign w:val="center"/>
          </w:tcPr>
          <w:p w14:paraId="53B5872B" w14:textId="77777777" w:rsidR="0009032F" w:rsidRPr="005F42C9" w:rsidRDefault="0009032F" w:rsidP="007654A6">
            <w:pPr>
              <w:ind w:left="0"/>
              <w:rPr>
                <w:color w:val="auto"/>
              </w:rPr>
            </w:pPr>
            <w:r w:rsidRPr="005F42C9">
              <w:rPr>
                <w:color w:val="auto"/>
              </w:rPr>
              <w:t># ____ clients will receive economic assistance (e.g., help creating a budget, repairing credit, providing financial education).</w:t>
            </w:r>
          </w:p>
          <w:p w14:paraId="760F60A6" w14:textId="77777777" w:rsidR="0009032F" w:rsidRPr="005F42C9" w:rsidRDefault="0009032F" w:rsidP="007654A6">
            <w:pPr>
              <w:ind w:left="0"/>
              <w:rPr>
                <w:color w:val="auto"/>
              </w:rPr>
            </w:pPr>
          </w:p>
        </w:tc>
        <w:tc>
          <w:tcPr>
            <w:tcW w:w="0" w:type="auto"/>
            <w:tcBorders>
              <w:top w:val="single" w:sz="4" w:space="0" w:color="auto"/>
              <w:left w:val="single" w:sz="4" w:space="0" w:color="auto"/>
              <w:bottom w:val="single" w:sz="4" w:space="0" w:color="auto"/>
              <w:right w:val="single" w:sz="4" w:space="0" w:color="auto"/>
            </w:tcBorders>
            <w:vAlign w:val="center"/>
          </w:tcPr>
          <w:p w14:paraId="46FBACF3" w14:textId="77777777" w:rsidR="0009032F" w:rsidRPr="005F42C9" w:rsidRDefault="0009032F" w:rsidP="007654A6">
            <w:pPr>
              <w:ind w:left="0"/>
              <w:rPr>
                <w:color w:val="auto"/>
              </w:rPr>
            </w:pPr>
            <w:r w:rsidRPr="005F42C9">
              <w:rPr>
                <w:color w:val="auto"/>
              </w:rPr>
              <w:t># of clients provided with economic assistance (e.g., help creating a budget, repairing credit, providing financial education)</w:t>
            </w:r>
          </w:p>
          <w:p w14:paraId="4026CECD" w14:textId="77777777" w:rsidR="0009032F" w:rsidRPr="005F42C9" w:rsidRDefault="0009032F" w:rsidP="007654A6">
            <w:pPr>
              <w:ind w:left="0"/>
              <w:rPr>
                <w:color w:val="auto"/>
              </w:rPr>
            </w:pPr>
          </w:p>
          <w:p w14:paraId="2BD87739" w14:textId="77777777" w:rsidR="0009032F" w:rsidRPr="005F42C9" w:rsidRDefault="0009032F" w:rsidP="007654A6">
            <w:pPr>
              <w:ind w:left="0"/>
              <w:rPr>
                <w:color w:val="auto"/>
              </w:rPr>
            </w:pPr>
            <w:r w:rsidRPr="005F42C9">
              <w:rPr>
                <w:color w:val="auto"/>
              </w:rPr>
              <w:t># of times staff provided economic assistance (e.g., help creating a budget, repairing credit, providing financial education)</w:t>
            </w:r>
          </w:p>
        </w:tc>
      </w:tr>
      <w:tr w:rsidR="0009032F" w:rsidRPr="005F42C9" w14:paraId="0D281D84" w14:textId="77777777" w:rsidTr="007654A6">
        <w:tc>
          <w:tcPr>
            <w:tcW w:w="0" w:type="auto"/>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42DD3EE" w14:textId="77777777" w:rsidR="0009032F" w:rsidRPr="005F42C9" w:rsidRDefault="0009032F" w:rsidP="007654A6">
            <w:pPr>
              <w:ind w:left="0"/>
              <w:rPr>
                <w:color w:val="auto"/>
              </w:rPr>
            </w:pPr>
            <w:r w:rsidRPr="005F42C9">
              <w:rPr>
                <w:color w:val="auto"/>
              </w:rPr>
              <w:t>EMOTIONAL SUPPORT OR SAFETY SERVICES</w:t>
            </w:r>
          </w:p>
        </w:tc>
      </w:tr>
      <w:tr w:rsidR="0009032F" w:rsidRPr="005F42C9" w14:paraId="7C04B657" w14:textId="77777777" w:rsidTr="007654A6">
        <w:tc>
          <w:tcPr>
            <w:tcW w:w="0" w:type="auto"/>
            <w:tcBorders>
              <w:top w:val="single" w:sz="4" w:space="0" w:color="auto"/>
              <w:left w:val="single" w:sz="4" w:space="0" w:color="auto"/>
              <w:bottom w:val="single" w:sz="4" w:space="0" w:color="auto"/>
              <w:right w:val="single" w:sz="4" w:space="0" w:color="auto"/>
            </w:tcBorders>
            <w:vAlign w:val="center"/>
          </w:tcPr>
          <w:p w14:paraId="57011270" w14:textId="77777777" w:rsidR="0009032F" w:rsidRPr="005F42C9" w:rsidRDefault="0009032F" w:rsidP="007654A6">
            <w:pPr>
              <w:ind w:left="0"/>
              <w:rPr>
                <w:color w:val="auto"/>
              </w:rPr>
            </w:pPr>
            <w:r w:rsidRPr="005F42C9">
              <w:rPr>
                <w:color w:val="auto"/>
              </w:rPr>
              <w:t># _____ clients will receive crisis intervention.</w:t>
            </w:r>
          </w:p>
          <w:p w14:paraId="5F2D4972" w14:textId="77777777" w:rsidR="0009032F" w:rsidRPr="005F42C9" w:rsidRDefault="0009032F" w:rsidP="007654A6">
            <w:pPr>
              <w:ind w:left="0"/>
              <w:rPr>
                <w:color w:val="auto"/>
              </w:rPr>
            </w:pPr>
          </w:p>
        </w:tc>
        <w:tc>
          <w:tcPr>
            <w:tcW w:w="0" w:type="auto"/>
            <w:tcBorders>
              <w:top w:val="single" w:sz="4" w:space="0" w:color="auto"/>
              <w:left w:val="single" w:sz="4" w:space="0" w:color="auto"/>
              <w:bottom w:val="single" w:sz="4" w:space="0" w:color="auto"/>
              <w:right w:val="single" w:sz="4" w:space="0" w:color="auto"/>
            </w:tcBorders>
            <w:vAlign w:val="center"/>
          </w:tcPr>
          <w:p w14:paraId="676796CB" w14:textId="77777777" w:rsidR="0009032F" w:rsidRPr="005F42C9" w:rsidRDefault="0009032F" w:rsidP="007654A6">
            <w:pPr>
              <w:ind w:left="0"/>
              <w:rPr>
                <w:color w:val="auto"/>
              </w:rPr>
            </w:pPr>
            <w:r w:rsidRPr="005F42C9">
              <w:rPr>
                <w:color w:val="auto"/>
              </w:rPr>
              <w:t xml:space="preserve"># of clients provided with crisis intervention </w:t>
            </w:r>
          </w:p>
          <w:p w14:paraId="0C10D7AB" w14:textId="77777777" w:rsidR="0009032F" w:rsidRPr="005F42C9" w:rsidRDefault="0009032F" w:rsidP="007654A6">
            <w:pPr>
              <w:ind w:left="0"/>
              <w:rPr>
                <w:color w:val="auto"/>
              </w:rPr>
            </w:pPr>
          </w:p>
          <w:p w14:paraId="7D2E8080" w14:textId="77777777" w:rsidR="0009032F" w:rsidRPr="005F42C9" w:rsidRDefault="0009032F" w:rsidP="007654A6">
            <w:pPr>
              <w:ind w:left="0"/>
              <w:rPr>
                <w:color w:val="auto"/>
              </w:rPr>
            </w:pPr>
            <w:r w:rsidRPr="005F42C9">
              <w:rPr>
                <w:color w:val="auto"/>
              </w:rPr>
              <w:lastRenderedPageBreak/>
              <w:t># of crisis intervention sessions provided by staff</w:t>
            </w:r>
          </w:p>
        </w:tc>
      </w:tr>
      <w:tr w:rsidR="0009032F" w:rsidRPr="005F42C9" w14:paraId="76D9ACFE" w14:textId="77777777" w:rsidTr="007654A6">
        <w:tc>
          <w:tcPr>
            <w:tcW w:w="0" w:type="auto"/>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BD433F2" w14:textId="77777777" w:rsidR="0009032F" w:rsidRPr="005F42C9" w:rsidRDefault="0009032F" w:rsidP="007654A6">
            <w:pPr>
              <w:ind w:left="0"/>
              <w:rPr>
                <w:color w:val="auto"/>
              </w:rPr>
            </w:pPr>
            <w:r w:rsidRPr="005F42C9">
              <w:rPr>
                <w:color w:val="auto"/>
              </w:rPr>
              <w:lastRenderedPageBreak/>
              <w:t>CRIMINAL/CIVIL JUSTICE SYSTEM ASSISTANCE</w:t>
            </w:r>
          </w:p>
        </w:tc>
      </w:tr>
      <w:tr w:rsidR="0009032F" w:rsidRPr="005F42C9" w14:paraId="51F5F777" w14:textId="77777777" w:rsidTr="007654A6">
        <w:tc>
          <w:tcPr>
            <w:tcW w:w="0" w:type="auto"/>
            <w:tcBorders>
              <w:top w:val="single" w:sz="4" w:space="0" w:color="auto"/>
              <w:left w:val="single" w:sz="4" w:space="0" w:color="auto"/>
              <w:bottom w:val="single" w:sz="4" w:space="0" w:color="auto"/>
              <w:right w:val="single" w:sz="4" w:space="0" w:color="auto"/>
            </w:tcBorders>
            <w:vAlign w:val="center"/>
            <w:hideMark/>
          </w:tcPr>
          <w:p w14:paraId="17CE8390" w14:textId="77777777" w:rsidR="0009032F" w:rsidRPr="005F42C9" w:rsidRDefault="0009032F" w:rsidP="007654A6">
            <w:pPr>
              <w:ind w:left="0"/>
              <w:rPr>
                <w:color w:val="auto"/>
              </w:rPr>
            </w:pPr>
            <w:r w:rsidRPr="005F42C9">
              <w:rPr>
                <w:color w:val="auto"/>
              </w:rPr>
              <w:t># ____ clients will receive notification of criminal justice events (e.g., case status, arrest, court proceedings, case disposition, release, etc.).</w:t>
            </w:r>
          </w:p>
        </w:tc>
        <w:tc>
          <w:tcPr>
            <w:tcW w:w="0" w:type="auto"/>
            <w:tcBorders>
              <w:top w:val="single" w:sz="4" w:space="0" w:color="auto"/>
              <w:left w:val="single" w:sz="4" w:space="0" w:color="auto"/>
              <w:bottom w:val="single" w:sz="4" w:space="0" w:color="auto"/>
              <w:right w:val="single" w:sz="4" w:space="0" w:color="auto"/>
            </w:tcBorders>
            <w:vAlign w:val="center"/>
          </w:tcPr>
          <w:p w14:paraId="6899E561" w14:textId="77777777" w:rsidR="0009032F" w:rsidRPr="005F42C9" w:rsidRDefault="0009032F" w:rsidP="007654A6">
            <w:pPr>
              <w:ind w:left="0"/>
              <w:rPr>
                <w:color w:val="auto"/>
              </w:rPr>
            </w:pPr>
            <w:r w:rsidRPr="005F42C9">
              <w:rPr>
                <w:color w:val="auto"/>
              </w:rPr>
              <w:t># of clients provided notification of criminal justice events</w:t>
            </w:r>
          </w:p>
          <w:p w14:paraId="7301B1AC" w14:textId="77777777" w:rsidR="0009032F" w:rsidRPr="005F42C9" w:rsidRDefault="0009032F" w:rsidP="007654A6">
            <w:pPr>
              <w:ind w:left="0"/>
              <w:rPr>
                <w:color w:val="auto"/>
              </w:rPr>
            </w:pPr>
          </w:p>
          <w:p w14:paraId="230A01DB" w14:textId="77777777" w:rsidR="0009032F" w:rsidRPr="005F42C9" w:rsidRDefault="0009032F" w:rsidP="007654A6">
            <w:pPr>
              <w:ind w:left="0"/>
              <w:rPr>
                <w:color w:val="auto"/>
              </w:rPr>
            </w:pPr>
            <w:r w:rsidRPr="005F42C9">
              <w:rPr>
                <w:color w:val="auto"/>
              </w:rPr>
              <w:t># of times staff provided notification of criminal justice events</w:t>
            </w:r>
          </w:p>
        </w:tc>
      </w:tr>
      <w:tr w:rsidR="0009032F" w:rsidRPr="005F42C9" w14:paraId="1D5992A8" w14:textId="77777777" w:rsidTr="007654A6">
        <w:tc>
          <w:tcPr>
            <w:tcW w:w="0" w:type="auto"/>
            <w:tcBorders>
              <w:top w:val="single" w:sz="4" w:space="0" w:color="auto"/>
              <w:left w:val="single" w:sz="4" w:space="0" w:color="auto"/>
              <w:bottom w:val="single" w:sz="4" w:space="0" w:color="auto"/>
              <w:right w:val="single" w:sz="4" w:space="0" w:color="auto"/>
            </w:tcBorders>
            <w:vAlign w:val="center"/>
            <w:hideMark/>
          </w:tcPr>
          <w:p w14:paraId="64235FF4" w14:textId="77777777" w:rsidR="0009032F" w:rsidRPr="005F42C9" w:rsidRDefault="0009032F" w:rsidP="007654A6">
            <w:pPr>
              <w:ind w:left="0"/>
              <w:rPr>
                <w:color w:val="auto"/>
              </w:rPr>
            </w:pPr>
            <w:r w:rsidRPr="005F42C9">
              <w:rPr>
                <w:color w:val="auto"/>
              </w:rPr>
              <w:t># ____ clients will receive victim impact statement assistance.</w:t>
            </w:r>
          </w:p>
        </w:tc>
        <w:tc>
          <w:tcPr>
            <w:tcW w:w="0" w:type="auto"/>
            <w:tcBorders>
              <w:top w:val="single" w:sz="4" w:space="0" w:color="auto"/>
              <w:left w:val="single" w:sz="4" w:space="0" w:color="auto"/>
              <w:bottom w:val="single" w:sz="4" w:space="0" w:color="auto"/>
              <w:right w:val="single" w:sz="4" w:space="0" w:color="auto"/>
            </w:tcBorders>
            <w:vAlign w:val="center"/>
            <w:hideMark/>
          </w:tcPr>
          <w:p w14:paraId="3C24F7AC" w14:textId="77777777" w:rsidR="0009032F" w:rsidRPr="005F42C9" w:rsidRDefault="0009032F" w:rsidP="007654A6">
            <w:pPr>
              <w:ind w:left="0"/>
              <w:rPr>
                <w:color w:val="auto"/>
              </w:rPr>
            </w:pPr>
            <w:r w:rsidRPr="005F42C9">
              <w:rPr>
                <w:color w:val="auto"/>
              </w:rPr>
              <w:t># of clients provided victim impact statement assistance</w:t>
            </w:r>
          </w:p>
          <w:p w14:paraId="713E47C4" w14:textId="77777777" w:rsidR="0009032F" w:rsidRPr="005F42C9" w:rsidRDefault="0009032F" w:rsidP="007654A6">
            <w:pPr>
              <w:ind w:left="0"/>
              <w:rPr>
                <w:color w:val="auto"/>
              </w:rPr>
            </w:pPr>
          </w:p>
          <w:p w14:paraId="7D541293" w14:textId="77777777" w:rsidR="0009032F" w:rsidRPr="005F42C9" w:rsidRDefault="0009032F" w:rsidP="007654A6">
            <w:pPr>
              <w:ind w:left="0"/>
              <w:rPr>
                <w:color w:val="auto"/>
              </w:rPr>
            </w:pPr>
            <w:r w:rsidRPr="005F42C9">
              <w:rPr>
                <w:color w:val="auto"/>
              </w:rPr>
              <w:t># of times staff provided victim impact statement assistance</w:t>
            </w:r>
          </w:p>
        </w:tc>
      </w:tr>
      <w:tr w:rsidR="0009032F" w:rsidRPr="005F42C9" w14:paraId="1EC81590" w14:textId="77777777" w:rsidTr="007654A6">
        <w:tc>
          <w:tcPr>
            <w:tcW w:w="0" w:type="auto"/>
            <w:tcBorders>
              <w:top w:val="single" w:sz="4" w:space="0" w:color="auto"/>
              <w:left w:val="single" w:sz="4" w:space="0" w:color="auto"/>
              <w:bottom w:val="single" w:sz="4" w:space="0" w:color="auto"/>
              <w:right w:val="single" w:sz="4" w:space="0" w:color="auto"/>
            </w:tcBorders>
            <w:vAlign w:val="center"/>
            <w:hideMark/>
          </w:tcPr>
          <w:p w14:paraId="105BF73F" w14:textId="77777777" w:rsidR="0009032F" w:rsidRPr="005F42C9" w:rsidRDefault="0009032F" w:rsidP="007654A6">
            <w:pPr>
              <w:ind w:left="0"/>
              <w:rPr>
                <w:color w:val="auto"/>
              </w:rPr>
            </w:pPr>
            <w:r w:rsidRPr="005F42C9">
              <w:rPr>
                <w:color w:val="auto"/>
              </w:rPr>
              <w:t># ____ clients will receive assistance with restitution.</w:t>
            </w:r>
          </w:p>
        </w:tc>
        <w:tc>
          <w:tcPr>
            <w:tcW w:w="0" w:type="auto"/>
            <w:tcBorders>
              <w:top w:val="single" w:sz="4" w:space="0" w:color="auto"/>
              <w:left w:val="single" w:sz="4" w:space="0" w:color="auto"/>
              <w:bottom w:val="single" w:sz="4" w:space="0" w:color="auto"/>
              <w:right w:val="single" w:sz="4" w:space="0" w:color="auto"/>
            </w:tcBorders>
            <w:vAlign w:val="center"/>
            <w:hideMark/>
          </w:tcPr>
          <w:p w14:paraId="3328F8EA" w14:textId="77777777" w:rsidR="0009032F" w:rsidRPr="005F42C9" w:rsidRDefault="0009032F" w:rsidP="007654A6">
            <w:pPr>
              <w:ind w:left="0"/>
              <w:rPr>
                <w:color w:val="auto"/>
              </w:rPr>
            </w:pPr>
            <w:r w:rsidRPr="005F42C9">
              <w:rPr>
                <w:color w:val="auto"/>
              </w:rPr>
              <w:t># of clients provided assistance with restitution</w:t>
            </w:r>
          </w:p>
          <w:p w14:paraId="45E1F85B" w14:textId="77777777" w:rsidR="0009032F" w:rsidRPr="005F42C9" w:rsidRDefault="0009032F" w:rsidP="007654A6">
            <w:pPr>
              <w:ind w:left="0"/>
              <w:rPr>
                <w:color w:val="auto"/>
              </w:rPr>
            </w:pPr>
          </w:p>
          <w:p w14:paraId="0901A29D" w14:textId="77777777" w:rsidR="0009032F" w:rsidRPr="005F42C9" w:rsidRDefault="0009032F" w:rsidP="007654A6">
            <w:pPr>
              <w:ind w:left="0"/>
              <w:rPr>
                <w:color w:val="auto"/>
              </w:rPr>
            </w:pPr>
            <w:r w:rsidRPr="005F42C9">
              <w:rPr>
                <w:color w:val="auto"/>
              </w:rPr>
              <w:t># of times staff provided assistance with restitution</w:t>
            </w:r>
          </w:p>
        </w:tc>
      </w:tr>
      <w:tr w:rsidR="0009032F" w:rsidRPr="005F42C9" w14:paraId="59376939" w14:textId="77777777" w:rsidTr="007654A6">
        <w:tc>
          <w:tcPr>
            <w:tcW w:w="0" w:type="auto"/>
            <w:tcBorders>
              <w:top w:val="single" w:sz="4" w:space="0" w:color="auto"/>
              <w:left w:val="single" w:sz="4" w:space="0" w:color="auto"/>
              <w:bottom w:val="single" w:sz="4" w:space="0" w:color="auto"/>
              <w:right w:val="single" w:sz="4" w:space="0" w:color="auto"/>
            </w:tcBorders>
            <w:vAlign w:val="center"/>
          </w:tcPr>
          <w:p w14:paraId="7CEFF573" w14:textId="77777777" w:rsidR="0009032F" w:rsidRPr="005F42C9" w:rsidRDefault="0009032F" w:rsidP="007654A6">
            <w:pPr>
              <w:ind w:left="0"/>
              <w:rPr>
                <w:color w:val="auto"/>
              </w:rPr>
            </w:pPr>
            <w:r w:rsidRPr="005F42C9">
              <w:rPr>
                <w:color w:val="auto"/>
              </w:rPr>
              <w:t># ____ clients will receive civil advocacy/accompaniment.</w:t>
            </w:r>
          </w:p>
          <w:p w14:paraId="1CA82933" w14:textId="77777777" w:rsidR="0009032F" w:rsidRPr="005F42C9" w:rsidRDefault="0009032F" w:rsidP="007654A6">
            <w:pPr>
              <w:ind w:left="0"/>
              <w:rPr>
                <w:color w:val="auto"/>
              </w:rPr>
            </w:pPr>
          </w:p>
          <w:p w14:paraId="7A415D12" w14:textId="77777777" w:rsidR="0009032F" w:rsidRPr="005F42C9" w:rsidRDefault="0009032F" w:rsidP="007654A6">
            <w:pPr>
              <w:ind w:left="0"/>
              <w:rPr>
                <w:color w:val="auto"/>
              </w:rPr>
            </w:pPr>
          </w:p>
        </w:tc>
        <w:tc>
          <w:tcPr>
            <w:tcW w:w="0" w:type="auto"/>
            <w:tcBorders>
              <w:top w:val="single" w:sz="4" w:space="0" w:color="auto"/>
              <w:left w:val="single" w:sz="4" w:space="0" w:color="auto"/>
              <w:bottom w:val="single" w:sz="4" w:space="0" w:color="auto"/>
              <w:right w:val="single" w:sz="4" w:space="0" w:color="auto"/>
            </w:tcBorders>
            <w:vAlign w:val="center"/>
          </w:tcPr>
          <w:p w14:paraId="389C69AF" w14:textId="77777777" w:rsidR="0009032F" w:rsidRPr="005F42C9" w:rsidRDefault="0009032F" w:rsidP="007654A6">
            <w:pPr>
              <w:ind w:left="0"/>
              <w:rPr>
                <w:color w:val="auto"/>
              </w:rPr>
            </w:pPr>
            <w:r w:rsidRPr="005F42C9">
              <w:rPr>
                <w:color w:val="auto"/>
              </w:rPr>
              <w:t># of clients provided civil advocacy/accompaniment</w:t>
            </w:r>
          </w:p>
          <w:p w14:paraId="638F3903" w14:textId="77777777" w:rsidR="0009032F" w:rsidRPr="005F42C9" w:rsidRDefault="0009032F" w:rsidP="007654A6">
            <w:pPr>
              <w:ind w:left="0"/>
              <w:rPr>
                <w:color w:val="auto"/>
              </w:rPr>
            </w:pPr>
          </w:p>
          <w:p w14:paraId="088B0B26" w14:textId="77777777" w:rsidR="0009032F" w:rsidRPr="005F42C9" w:rsidRDefault="0009032F" w:rsidP="007654A6">
            <w:pPr>
              <w:ind w:left="0"/>
              <w:rPr>
                <w:color w:val="auto"/>
              </w:rPr>
            </w:pPr>
            <w:r w:rsidRPr="005F42C9">
              <w:rPr>
                <w:color w:val="auto"/>
              </w:rPr>
              <w:t># of times staff provided civil advocacy/accompaniment</w:t>
            </w:r>
          </w:p>
        </w:tc>
      </w:tr>
      <w:tr w:rsidR="0009032F" w:rsidRPr="005F42C9" w14:paraId="5010D4A4" w14:textId="77777777" w:rsidTr="007654A6">
        <w:tc>
          <w:tcPr>
            <w:tcW w:w="0" w:type="auto"/>
            <w:tcBorders>
              <w:top w:val="single" w:sz="4" w:space="0" w:color="auto"/>
              <w:left w:val="single" w:sz="4" w:space="0" w:color="auto"/>
              <w:bottom w:val="single" w:sz="4" w:space="0" w:color="auto"/>
              <w:right w:val="single" w:sz="4" w:space="0" w:color="auto"/>
            </w:tcBorders>
            <w:vAlign w:val="center"/>
          </w:tcPr>
          <w:p w14:paraId="3DCCA74B" w14:textId="77777777" w:rsidR="0009032F" w:rsidRPr="005F42C9" w:rsidRDefault="0009032F" w:rsidP="007654A6">
            <w:pPr>
              <w:ind w:left="0"/>
              <w:rPr>
                <w:color w:val="auto"/>
              </w:rPr>
            </w:pPr>
            <w:r w:rsidRPr="005F42C9">
              <w:rPr>
                <w:color w:val="auto"/>
              </w:rPr>
              <w:t># ____ clients will receive criminal advocacy/accompaniment.</w:t>
            </w:r>
          </w:p>
          <w:p w14:paraId="6F3ABE30" w14:textId="77777777" w:rsidR="0009032F" w:rsidRPr="005F42C9" w:rsidRDefault="0009032F" w:rsidP="007654A6">
            <w:pPr>
              <w:ind w:left="0"/>
              <w:rPr>
                <w:color w:val="auto"/>
              </w:rPr>
            </w:pPr>
          </w:p>
          <w:p w14:paraId="3B9F1E64" w14:textId="77777777" w:rsidR="0009032F" w:rsidRPr="005F42C9" w:rsidRDefault="0009032F" w:rsidP="007654A6">
            <w:pPr>
              <w:ind w:left="0"/>
              <w:rPr>
                <w:color w:val="auto"/>
              </w:rPr>
            </w:pPr>
          </w:p>
        </w:tc>
        <w:tc>
          <w:tcPr>
            <w:tcW w:w="0" w:type="auto"/>
            <w:tcBorders>
              <w:top w:val="single" w:sz="4" w:space="0" w:color="auto"/>
              <w:left w:val="single" w:sz="4" w:space="0" w:color="auto"/>
              <w:bottom w:val="single" w:sz="4" w:space="0" w:color="auto"/>
              <w:right w:val="single" w:sz="4" w:space="0" w:color="auto"/>
            </w:tcBorders>
            <w:vAlign w:val="center"/>
          </w:tcPr>
          <w:p w14:paraId="625DABFB" w14:textId="77777777" w:rsidR="0009032F" w:rsidRPr="005F42C9" w:rsidRDefault="0009032F" w:rsidP="007654A6">
            <w:pPr>
              <w:ind w:left="0"/>
              <w:rPr>
                <w:color w:val="auto"/>
              </w:rPr>
            </w:pPr>
            <w:r w:rsidRPr="005F42C9">
              <w:rPr>
                <w:color w:val="auto"/>
              </w:rPr>
              <w:t># of clients provided criminal advocacy/accompaniment</w:t>
            </w:r>
          </w:p>
          <w:p w14:paraId="3E9BAB3A" w14:textId="77777777" w:rsidR="0009032F" w:rsidRPr="005F42C9" w:rsidRDefault="0009032F" w:rsidP="007654A6">
            <w:pPr>
              <w:ind w:left="0"/>
              <w:rPr>
                <w:color w:val="auto"/>
              </w:rPr>
            </w:pPr>
          </w:p>
          <w:p w14:paraId="7504B140" w14:textId="77777777" w:rsidR="0009032F" w:rsidRPr="005F42C9" w:rsidRDefault="0009032F" w:rsidP="007654A6">
            <w:pPr>
              <w:ind w:left="0"/>
              <w:rPr>
                <w:color w:val="auto"/>
              </w:rPr>
            </w:pPr>
            <w:r w:rsidRPr="005F42C9">
              <w:rPr>
                <w:color w:val="auto"/>
              </w:rPr>
              <w:t># of times staff provided criminal advocacy/accompaniment</w:t>
            </w:r>
          </w:p>
        </w:tc>
      </w:tr>
      <w:tr w:rsidR="0009032F" w:rsidRPr="005F42C9" w14:paraId="7E444905" w14:textId="77777777" w:rsidTr="007654A6">
        <w:tc>
          <w:tcPr>
            <w:tcW w:w="0" w:type="auto"/>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0BA831A" w14:textId="77777777" w:rsidR="0009032F" w:rsidRPr="005F42C9" w:rsidRDefault="0009032F" w:rsidP="007654A6">
            <w:pPr>
              <w:ind w:left="0"/>
              <w:rPr>
                <w:color w:val="auto"/>
              </w:rPr>
            </w:pPr>
            <w:r w:rsidRPr="005F42C9">
              <w:rPr>
                <w:color w:val="auto"/>
              </w:rPr>
              <w:t>REQUIRED TRAININGS</w:t>
            </w:r>
          </w:p>
        </w:tc>
      </w:tr>
      <w:tr w:rsidR="0009032F" w:rsidRPr="005F42C9" w14:paraId="7281E5CD" w14:textId="77777777" w:rsidTr="007654A6">
        <w:trPr>
          <w:trHeight w:val="575"/>
        </w:trPr>
        <w:tc>
          <w:tcPr>
            <w:tcW w:w="0" w:type="auto"/>
            <w:tcBorders>
              <w:top w:val="single" w:sz="4" w:space="0" w:color="auto"/>
              <w:left w:val="single" w:sz="4" w:space="0" w:color="auto"/>
              <w:bottom w:val="single" w:sz="4" w:space="0" w:color="auto"/>
              <w:right w:val="single" w:sz="4" w:space="0" w:color="auto"/>
            </w:tcBorders>
            <w:vAlign w:val="center"/>
            <w:hideMark/>
          </w:tcPr>
          <w:p w14:paraId="1CB23716" w14:textId="77777777" w:rsidR="0009032F" w:rsidRPr="005F42C9" w:rsidRDefault="0009032F" w:rsidP="007654A6">
            <w:pPr>
              <w:ind w:left="0"/>
              <w:rPr>
                <w:color w:val="auto"/>
              </w:rPr>
            </w:pPr>
            <w:r w:rsidRPr="005F42C9">
              <w:rPr>
                <w:color w:val="auto"/>
              </w:rPr>
              <w:t>#_____staff will receive training on trauma skills.</w:t>
            </w:r>
          </w:p>
          <w:p w14:paraId="7BF7FA9D" w14:textId="77777777" w:rsidR="0009032F" w:rsidRPr="005F42C9" w:rsidRDefault="0009032F" w:rsidP="007654A6">
            <w:pPr>
              <w:ind w:left="0"/>
              <w:rPr>
                <w:color w:val="auto"/>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3565F01" w14:textId="77777777" w:rsidR="0009032F" w:rsidRDefault="0009032F" w:rsidP="007654A6">
            <w:pPr>
              <w:ind w:left="0"/>
              <w:jc w:val="both"/>
              <w:rPr>
                <w:color w:val="auto"/>
              </w:rPr>
            </w:pPr>
            <w:r w:rsidRPr="005F42C9">
              <w:rPr>
                <w:color w:val="auto"/>
              </w:rPr>
              <w:t># of staff trained</w:t>
            </w:r>
          </w:p>
          <w:p w14:paraId="5387A0DF" w14:textId="77777777" w:rsidR="0009032F" w:rsidRPr="005F42C9" w:rsidRDefault="0009032F" w:rsidP="007654A6">
            <w:pPr>
              <w:ind w:left="0"/>
              <w:jc w:val="both"/>
              <w:rPr>
                <w:rFonts w:eastAsia="Calibri"/>
                <w:color w:val="auto"/>
              </w:rPr>
            </w:pPr>
          </w:p>
          <w:p w14:paraId="1533806D" w14:textId="77777777" w:rsidR="0009032F" w:rsidRPr="005F42C9" w:rsidRDefault="0009032F" w:rsidP="007654A6">
            <w:pPr>
              <w:ind w:left="0"/>
              <w:rPr>
                <w:color w:val="auto"/>
              </w:rPr>
            </w:pPr>
            <w:r w:rsidRPr="005F42C9">
              <w:rPr>
                <w:color w:val="auto"/>
              </w:rPr>
              <w:t xml:space="preserve"># of trainings held </w:t>
            </w:r>
          </w:p>
          <w:p w14:paraId="73D2A146" w14:textId="77777777" w:rsidR="0009032F" w:rsidRPr="005F42C9" w:rsidRDefault="0009032F" w:rsidP="007654A6">
            <w:pPr>
              <w:ind w:left="0"/>
              <w:rPr>
                <w:color w:val="auto"/>
              </w:rPr>
            </w:pPr>
          </w:p>
        </w:tc>
      </w:tr>
      <w:tr w:rsidR="0009032F" w:rsidRPr="005F42C9" w14:paraId="2902DE74" w14:textId="77777777" w:rsidTr="007654A6">
        <w:tc>
          <w:tcPr>
            <w:tcW w:w="0" w:type="auto"/>
            <w:tcBorders>
              <w:top w:val="single" w:sz="4" w:space="0" w:color="auto"/>
              <w:left w:val="single" w:sz="4" w:space="0" w:color="auto"/>
              <w:bottom w:val="single" w:sz="4" w:space="0" w:color="auto"/>
              <w:right w:val="single" w:sz="4" w:space="0" w:color="auto"/>
            </w:tcBorders>
            <w:vAlign w:val="center"/>
          </w:tcPr>
          <w:p w14:paraId="7C59CE8C" w14:textId="77777777" w:rsidR="0009032F" w:rsidRPr="005F42C9" w:rsidRDefault="0009032F" w:rsidP="007654A6">
            <w:pPr>
              <w:ind w:left="0"/>
              <w:rPr>
                <w:color w:val="auto"/>
              </w:rPr>
            </w:pPr>
            <w:r w:rsidRPr="005F42C9">
              <w:rPr>
                <w:color w:val="auto"/>
              </w:rPr>
              <w:t>#_____staff will receive training on victim service advocacy.</w:t>
            </w:r>
          </w:p>
        </w:tc>
        <w:tc>
          <w:tcPr>
            <w:tcW w:w="0" w:type="auto"/>
            <w:tcBorders>
              <w:top w:val="single" w:sz="4" w:space="0" w:color="auto"/>
              <w:left w:val="single" w:sz="4" w:space="0" w:color="auto"/>
              <w:bottom w:val="single" w:sz="4" w:space="0" w:color="auto"/>
              <w:right w:val="single" w:sz="4" w:space="0" w:color="auto"/>
            </w:tcBorders>
            <w:vAlign w:val="center"/>
          </w:tcPr>
          <w:p w14:paraId="1C55D26A" w14:textId="77777777" w:rsidR="0009032F" w:rsidRDefault="0009032F" w:rsidP="007654A6">
            <w:pPr>
              <w:ind w:left="0"/>
              <w:rPr>
                <w:color w:val="auto"/>
              </w:rPr>
            </w:pPr>
            <w:r w:rsidRPr="005F42C9">
              <w:rPr>
                <w:color w:val="auto"/>
              </w:rPr>
              <w:t># of staff trained</w:t>
            </w:r>
          </w:p>
          <w:p w14:paraId="2375E23C" w14:textId="77777777" w:rsidR="0009032F" w:rsidRPr="005F42C9" w:rsidRDefault="0009032F" w:rsidP="007654A6">
            <w:pPr>
              <w:ind w:left="0"/>
              <w:rPr>
                <w:color w:val="auto"/>
              </w:rPr>
            </w:pPr>
          </w:p>
          <w:p w14:paraId="7C74D456" w14:textId="77777777" w:rsidR="0009032F" w:rsidRPr="005F42C9" w:rsidRDefault="0009032F" w:rsidP="007654A6">
            <w:pPr>
              <w:ind w:left="0"/>
              <w:jc w:val="both"/>
              <w:rPr>
                <w:color w:val="auto"/>
              </w:rPr>
            </w:pPr>
            <w:r w:rsidRPr="005F42C9">
              <w:rPr>
                <w:color w:val="auto"/>
              </w:rPr>
              <w:t># of trainings held</w:t>
            </w:r>
          </w:p>
        </w:tc>
      </w:tr>
      <w:tr w:rsidR="0009032F" w:rsidRPr="005F42C9" w14:paraId="650AAC5F" w14:textId="77777777" w:rsidTr="007654A6">
        <w:tc>
          <w:tcPr>
            <w:tcW w:w="9360"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E1CE1AD" w14:textId="77777777" w:rsidR="0009032F" w:rsidRPr="007C7A82" w:rsidRDefault="0009032F" w:rsidP="007654A6">
            <w:pPr>
              <w:ind w:left="0"/>
              <w:rPr>
                <w:i/>
                <w:iCs/>
                <w:color w:val="auto"/>
              </w:rPr>
            </w:pPr>
            <w:r w:rsidRPr="007C7A82">
              <w:rPr>
                <w:i/>
                <w:iCs/>
                <w:color w:val="auto"/>
              </w:rPr>
              <w:t xml:space="preserve">Required for </w:t>
            </w:r>
            <w:r>
              <w:rPr>
                <w:i/>
                <w:iCs/>
                <w:color w:val="auto"/>
              </w:rPr>
              <w:t>programs operating within police departments</w:t>
            </w:r>
          </w:p>
        </w:tc>
      </w:tr>
      <w:tr w:rsidR="0009032F" w:rsidRPr="005F42C9" w14:paraId="7096B7E0" w14:textId="77777777" w:rsidTr="007654A6">
        <w:tc>
          <w:tcPr>
            <w:tcW w:w="0" w:type="auto"/>
            <w:tcBorders>
              <w:top w:val="single" w:sz="4" w:space="0" w:color="auto"/>
              <w:left w:val="single" w:sz="4" w:space="0" w:color="auto"/>
              <w:bottom w:val="single" w:sz="4" w:space="0" w:color="auto"/>
              <w:right w:val="single" w:sz="4" w:space="0" w:color="auto"/>
            </w:tcBorders>
            <w:vAlign w:val="center"/>
          </w:tcPr>
          <w:p w14:paraId="6583A289" w14:textId="77777777" w:rsidR="0009032F" w:rsidRPr="005F42C9" w:rsidRDefault="0009032F" w:rsidP="007654A6">
            <w:pPr>
              <w:ind w:left="0"/>
              <w:rPr>
                <w:color w:val="auto"/>
              </w:rPr>
            </w:pPr>
            <w:r>
              <w:rPr>
                <w:bCs/>
                <w:color w:val="auto"/>
              </w:rPr>
              <w:t xml:space="preserve"> </w:t>
            </w:r>
            <w:r w:rsidRPr="00825E5F">
              <w:rPr>
                <w:bCs/>
                <w:color w:val="auto"/>
              </w:rPr>
              <w:t>#_____</w:t>
            </w:r>
            <w:r>
              <w:rPr>
                <w:bCs/>
                <w:color w:val="auto"/>
              </w:rPr>
              <w:t xml:space="preserve"> officer awareness trainings held. </w:t>
            </w:r>
          </w:p>
        </w:tc>
        <w:tc>
          <w:tcPr>
            <w:tcW w:w="4805" w:type="dxa"/>
            <w:tcBorders>
              <w:top w:val="single" w:sz="4" w:space="0" w:color="auto"/>
              <w:left w:val="single" w:sz="4" w:space="0" w:color="auto"/>
              <w:bottom w:val="single" w:sz="4" w:space="0" w:color="auto"/>
              <w:right w:val="single" w:sz="4" w:space="0" w:color="auto"/>
            </w:tcBorders>
            <w:vAlign w:val="center"/>
          </w:tcPr>
          <w:p w14:paraId="05FF3C70" w14:textId="77777777" w:rsidR="0009032F" w:rsidRDefault="0009032F" w:rsidP="007654A6">
            <w:pPr>
              <w:ind w:left="0"/>
              <w:rPr>
                <w:bCs/>
                <w:color w:val="auto"/>
              </w:rPr>
            </w:pPr>
            <w:r>
              <w:rPr>
                <w:bCs/>
                <w:color w:val="auto"/>
              </w:rPr>
              <w:t xml:space="preserve"># </w:t>
            </w:r>
            <w:r w:rsidRPr="00825E5F">
              <w:rPr>
                <w:bCs/>
                <w:color w:val="auto"/>
              </w:rPr>
              <w:t xml:space="preserve">of officers trained </w:t>
            </w:r>
          </w:p>
          <w:p w14:paraId="2BBE3FEC" w14:textId="77777777" w:rsidR="0009032F" w:rsidRDefault="0009032F" w:rsidP="007654A6">
            <w:pPr>
              <w:ind w:left="0"/>
              <w:rPr>
                <w:color w:val="auto"/>
              </w:rPr>
            </w:pPr>
          </w:p>
          <w:p w14:paraId="3CA71328" w14:textId="77777777" w:rsidR="0009032F" w:rsidRPr="005F42C9" w:rsidRDefault="0009032F" w:rsidP="007654A6">
            <w:pPr>
              <w:ind w:left="0"/>
              <w:rPr>
                <w:color w:val="auto"/>
              </w:rPr>
            </w:pPr>
            <w:r>
              <w:rPr>
                <w:color w:val="auto"/>
              </w:rPr>
              <w:t xml:space="preserve"># </w:t>
            </w:r>
            <w:r w:rsidRPr="00825E5F">
              <w:rPr>
                <w:color w:val="auto"/>
              </w:rPr>
              <w:t xml:space="preserve">of officer awareness trainings </w:t>
            </w:r>
            <w:r>
              <w:rPr>
                <w:color w:val="auto"/>
              </w:rPr>
              <w:t>held</w:t>
            </w:r>
          </w:p>
        </w:tc>
      </w:tr>
    </w:tbl>
    <w:p w14:paraId="6F9A42E3" w14:textId="77777777" w:rsidR="0000507B" w:rsidRDefault="0000507B" w:rsidP="00AF6D42">
      <w:pPr>
        <w:ind w:left="0"/>
      </w:pPr>
    </w:p>
    <w:p w14:paraId="4B5C075C" w14:textId="485F2037" w:rsidR="00521ACB" w:rsidRDefault="0051643C" w:rsidP="00AF6D42">
      <w:pPr>
        <w:ind w:left="0"/>
        <w:rPr>
          <w:b/>
          <w:bCs/>
        </w:rPr>
      </w:pPr>
      <w:r w:rsidRPr="0051643C">
        <w:rPr>
          <w:b/>
          <w:bCs/>
        </w:rPr>
        <w:t xml:space="preserve">Performance Plan – </w:t>
      </w:r>
      <w:r w:rsidR="00785697">
        <w:rPr>
          <w:b/>
          <w:bCs/>
          <w:color w:val="FF0000"/>
        </w:rPr>
        <w:t>3</w:t>
      </w:r>
      <w:r w:rsidR="00CB25AF" w:rsidRPr="0051643C">
        <w:rPr>
          <w:b/>
          <w:bCs/>
        </w:rPr>
        <w:t xml:space="preserve"> </w:t>
      </w:r>
      <w:r w:rsidRPr="0051643C">
        <w:rPr>
          <w:b/>
          <w:bCs/>
        </w:rPr>
        <w:t>Point</w:t>
      </w:r>
      <w:r w:rsidR="003C7D96">
        <w:rPr>
          <w:b/>
          <w:bCs/>
        </w:rPr>
        <w:t>s</w:t>
      </w:r>
      <w:r w:rsidRPr="0051643C">
        <w:rPr>
          <w:b/>
          <w:bCs/>
        </w:rPr>
        <w:t xml:space="preserve"> </w:t>
      </w:r>
      <w:r w:rsidRPr="00C8562F">
        <w:rPr>
          <w:b/>
          <w:bCs/>
          <w:color w:val="FF0000"/>
        </w:rPr>
        <w:t xml:space="preserve">Completed in </w:t>
      </w:r>
      <w:r w:rsidRPr="0051643C">
        <w:rPr>
          <w:b/>
          <w:bCs/>
          <w:color w:val="FF0000"/>
        </w:rPr>
        <w:t>AmpliFund</w:t>
      </w:r>
      <w:r w:rsidRPr="0051643C">
        <w:rPr>
          <w:b/>
          <w:bCs/>
        </w:rPr>
        <w:t xml:space="preserve"> </w:t>
      </w:r>
    </w:p>
    <w:p w14:paraId="2E5C4FD1" w14:textId="77777777" w:rsidR="0051643C" w:rsidRDefault="0051643C" w:rsidP="00AF6D42">
      <w:pPr>
        <w:ind w:left="0"/>
        <w:rPr>
          <w:b/>
          <w:bCs/>
        </w:rPr>
      </w:pPr>
    </w:p>
    <w:p w14:paraId="03E6B397" w14:textId="321BE87C" w:rsidR="0051643C" w:rsidRPr="0051643C" w:rsidRDefault="00EA5F3E" w:rsidP="00AF6D42">
      <w:pPr>
        <w:ind w:left="0"/>
      </w:pPr>
      <w:r>
        <w:t>Download and complete</w:t>
      </w:r>
      <w:r w:rsidRPr="0051643C">
        <w:t xml:space="preserve"> </w:t>
      </w:r>
      <w:r w:rsidR="0051643C" w:rsidRPr="0051643C">
        <w:t>the table below</w:t>
      </w:r>
      <w:r w:rsidR="00331009" w:rsidRPr="00331009">
        <w:t xml:space="preserve"> for your proposed program in the AmpliFund grant management system</w:t>
      </w:r>
      <w:r w:rsidR="00331009">
        <w:t>.</w:t>
      </w:r>
      <w:r w:rsidR="0051643C" w:rsidRPr="0051643C">
        <w:t xml:space="preserve"> </w:t>
      </w:r>
      <w:r w:rsidR="00D26057">
        <w:t>Define</w:t>
      </w:r>
      <w:r w:rsidR="00D26057" w:rsidRPr="0051643C">
        <w:t xml:space="preserve"> </w:t>
      </w:r>
      <w:r w:rsidR="0051643C" w:rsidRPr="0051643C">
        <w:t xml:space="preserve">each step in the implementation and operation of the proposed program, detailing the staff position responsible for each task, and including a target date for completion. Do not use staff names. Please add additional </w:t>
      </w:r>
      <w:r w:rsidR="00E01FCE" w:rsidRPr="0051643C">
        <w:t>lines,</w:t>
      </w:r>
      <w:r w:rsidR="0051643C" w:rsidRPr="0051643C">
        <w:t xml:space="preserve"> as necessary.</w:t>
      </w:r>
    </w:p>
    <w:p w14:paraId="3DB02E85" w14:textId="77777777" w:rsidR="00521ACB" w:rsidRDefault="00521ACB" w:rsidP="00AF6D42">
      <w:pPr>
        <w:ind w:left="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2386"/>
        <w:gridCol w:w="2438"/>
      </w:tblGrid>
      <w:tr w:rsidR="0051643C" w:rsidRPr="0051643C" w14:paraId="6140B672" w14:textId="77777777" w:rsidTr="0051643C">
        <w:tc>
          <w:tcPr>
            <w:tcW w:w="0" w:type="auto"/>
            <w:shd w:val="clear" w:color="auto" w:fill="D9D9D9"/>
          </w:tcPr>
          <w:p w14:paraId="333096E7" w14:textId="77777777" w:rsidR="0051643C" w:rsidRPr="0051643C" w:rsidRDefault="0051643C" w:rsidP="0051643C">
            <w:pPr>
              <w:ind w:left="0"/>
              <w:rPr>
                <w:b/>
              </w:rPr>
            </w:pPr>
            <w:r w:rsidRPr="0051643C">
              <w:rPr>
                <w:b/>
              </w:rPr>
              <w:t>Task</w:t>
            </w:r>
          </w:p>
        </w:tc>
        <w:tc>
          <w:tcPr>
            <w:tcW w:w="0" w:type="auto"/>
            <w:shd w:val="clear" w:color="auto" w:fill="D9D9D9"/>
          </w:tcPr>
          <w:p w14:paraId="6A19DFA7" w14:textId="77777777" w:rsidR="0051643C" w:rsidRPr="0051643C" w:rsidRDefault="0051643C" w:rsidP="0051643C">
            <w:pPr>
              <w:ind w:left="0"/>
              <w:rPr>
                <w:b/>
              </w:rPr>
            </w:pPr>
            <w:r w:rsidRPr="0051643C">
              <w:rPr>
                <w:b/>
              </w:rPr>
              <w:t>Staff Position Responsible</w:t>
            </w:r>
          </w:p>
        </w:tc>
        <w:tc>
          <w:tcPr>
            <w:tcW w:w="0" w:type="auto"/>
            <w:shd w:val="clear" w:color="auto" w:fill="D9D9D9"/>
          </w:tcPr>
          <w:p w14:paraId="7DA5EB4C" w14:textId="77777777" w:rsidR="0051643C" w:rsidRPr="0051643C" w:rsidRDefault="0051643C" w:rsidP="0051643C">
            <w:pPr>
              <w:ind w:left="0"/>
              <w:rPr>
                <w:b/>
              </w:rPr>
            </w:pPr>
            <w:r w:rsidRPr="0051643C">
              <w:rPr>
                <w:b/>
              </w:rPr>
              <w:t>Date Due</w:t>
            </w:r>
          </w:p>
        </w:tc>
      </w:tr>
      <w:tr w:rsidR="0051643C" w:rsidRPr="0051643C" w14:paraId="1782DB09" w14:textId="77777777" w:rsidTr="0051643C">
        <w:tc>
          <w:tcPr>
            <w:tcW w:w="0" w:type="auto"/>
            <w:shd w:val="clear" w:color="auto" w:fill="auto"/>
          </w:tcPr>
          <w:p w14:paraId="0AA42CBA" w14:textId="77777777" w:rsidR="0051643C" w:rsidRPr="0051643C" w:rsidRDefault="0051643C" w:rsidP="0051643C">
            <w:pPr>
              <w:ind w:left="0"/>
            </w:pPr>
            <w:r w:rsidRPr="0051643C">
              <w:rPr>
                <w:i/>
              </w:rPr>
              <w:t>Example: Hire Staff</w:t>
            </w:r>
          </w:p>
        </w:tc>
        <w:tc>
          <w:tcPr>
            <w:tcW w:w="0" w:type="auto"/>
            <w:shd w:val="clear" w:color="auto" w:fill="auto"/>
          </w:tcPr>
          <w:p w14:paraId="575491F8" w14:textId="77777777" w:rsidR="0051643C" w:rsidRPr="0051643C" w:rsidRDefault="0051643C" w:rsidP="0051643C">
            <w:pPr>
              <w:ind w:left="0"/>
              <w:rPr>
                <w:i/>
              </w:rPr>
            </w:pPr>
            <w:r w:rsidRPr="0051643C">
              <w:rPr>
                <w:i/>
              </w:rPr>
              <w:t>Program Administrator</w:t>
            </w:r>
          </w:p>
        </w:tc>
        <w:tc>
          <w:tcPr>
            <w:tcW w:w="0" w:type="auto"/>
            <w:shd w:val="clear" w:color="auto" w:fill="auto"/>
          </w:tcPr>
          <w:p w14:paraId="6270ABFC" w14:textId="77777777" w:rsidR="0051643C" w:rsidRPr="0051643C" w:rsidRDefault="0051643C" w:rsidP="0051643C">
            <w:pPr>
              <w:ind w:left="0"/>
              <w:rPr>
                <w:i/>
              </w:rPr>
            </w:pPr>
            <w:r w:rsidRPr="0051643C">
              <w:rPr>
                <w:i/>
              </w:rPr>
              <w:t>Month One</w:t>
            </w:r>
          </w:p>
        </w:tc>
      </w:tr>
      <w:tr w:rsidR="0051643C" w:rsidRPr="0051643C" w14:paraId="08B40685" w14:textId="77777777" w:rsidTr="0051643C">
        <w:tc>
          <w:tcPr>
            <w:tcW w:w="0" w:type="auto"/>
            <w:shd w:val="clear" w:color="auto" w:fill="auto"/>
          </w:tcPr>
          <w:p w14:paraId="12199EBF" w14:textId="77777777" w:rsidR="0051643C" w:rsidRPr="0051643C" w:rsidRDefault="0051643C" w:rsidP="0051643C">
            <w:pPr>
              <w:ind w:left="0"/>
            </w:pPr>
            <w:r w:rsidRPr="0051643C">
              <w:rPr>
                <w:i/>
              </w:rPr>
              <w:t>Example: Train Staff</w:t>
            </w:r>
          </w:p>
        </w:tc>
        <w:tc>
          <w:tcPr>
            <w:tcW w:w="0" w:type="auto"/>
            <w:shd w:val="clear" w:color="auto" w:fill="auto"/>
          </w:tcPr>
          <w:p w14:paraId="7BEBBAE2" w14:textId="77777777" w:rsidR="0051643C" w:rsidRPr="0051643C" w:rsidRDefault="0051643C" w:rsidP="0051643C">
            <w:pPr>
              <w:ind w:left="0"/>
              <w:rPr>
                <w:i/>
              </w:rPr>
            </w:pPr>
            <w:r w:rsidRPr="0051643C">
              <w:rPr>
                <w:i/>
              </w:rPr>
              <w:t>Training Coordinator</w:t>
            </w:r>
          </w:p>
        </w:tc>
        <w:tc>
          <w:tcPr>
            <w:tcW w:w="0" w:type="auto"/>
            <w:shd w:val="clear" w:color="auto" w:fill="auto"/>
          </w:tcPr>
          <w:p w14:paraId="1D6D6478" w14:textId="77777777" w:rsidR="0051643C" w:rsidRPr="0051643C" w:rsidRDefault="0051643C" w:rsidP="0051643C">
            <w:pPr>
              <w:ind w:left="0"/>
              <w:rPr>
                <w:i/>
              </w:rPr>
            </w:pPr>
            <w:r w:rsidRPr="0051643C">
              <w:rPr>
                <w:i/>
              </w:rPr>
              <w:t>Month One</w:t>
            </w:r>
          </w:p>
        </w:tc>
      </w:tr>
      <w:tr w:rsidR="0051643C" w:rsidRPr="0051643C" w14:paraId="74B0A13C" w14:textId="77777777" w:rsidTr="0051643C">
        <w:tc>
          <w:tcPr>
            <w:tcW w:w="0" w:type="auto"/>
            <w:shd w:val="clear" w:color="auto" w:fill="auto"/>
          </w:tcPr>
          <w:p w14:paraId="7D6AD542" w14:textId="77777777" w:rsidR="0051643C" w:rsidRPr="0051643C" w:rsidRDefault="0051643C" w:rsidP="0051643C">
            <w:pPr>
              <w:ind w:left="0"/>
            </w:pPr>
          </w:p>
        </w:tc>
        <w:tc>
          <w:tcPr>
            <w:tcW w:w="0" w:type="auto"/>
            <w:shd w:val="clear" w:color="auto" w:fill="auto"/>
          </w:tcPr>
          <w:p w14:paraId="068446FB" w14:textId="77777777" w:rsidR="0051643C" w:rsidRPr="0051643C" w:rsidRDefault="0051643C" w:rsidP="0051643C">
            <w:pPr>
              <w:ind w:left="0"/>
              <w:rPr>
                <w:i/>
              </w:rPr>
            </w:pPr>
          </w:p>
        </w:tc>
        <w:tc>
          <w:tcPr>
            <w:tcW w:w="0" w:type="auto"/>
            <w:shd w:val="clear" w:color="auto" w:fill="auto"/>
          </w:tcPr>
          <w:p w14:paraId="1BA3C45B" w14:textId="77777777" w:rsidR="0051643C" w:rsidRPr="0051643C" w:rsidRDefault="0051643C" w:rsidP="0051643C">
            <w:pPr>
              <w:ind w:left="0"/>
            </w:pPr>
          </w:p>
        </w:tc>
      </w:tr>
      <w:tr w:rsidR="0051643C" w:rsidRPr="0051643C" w14:paraId="2077DA3E" w14:textId="77777777" w:rsidTr="0051643C">
        <w:tc>
          <w:tcPr>
            <w:tcW w:w="0" w:type="auto"/>
            <w:shd w:val="clear" w:color="auto" w:fill="auto"/>
          </w:tcPr>
          <w:p w14:paraId="37267442" w14:textId="77777777" w:rsidR="0051643C" w:rsidRPr="0051643C" w:rsidRDefault="0051643C" w:rsidP="0051643C">
            <w:pPr>
              <w:ind w:left="0"/>
            </w:pPr>
          </w:p>
        </w:tc>
        <w:tc>
          <w:tcPr>
            <w:tcW w:w="0" w:type="auto"/>
            <w:shd w:val="clear" w:color="auto" w:fill="auto"/>
          </w:tcPr>
          <w:p w14:paraId="5946CC63" w14:textId="77777777" w:rsidR="0051643C" w:rsidRPr="0051643C" w:rsidRDefault="0051643C" w:rsidP="0051643C">
            <w:pPr>
              <w:ind w:left="0"/>
            </w:pPr>
          </w:p>
        </w:tc>
        <w:tc>
          <w:tcPr>
            <w:tcW w:w="0" w:type="auto"/>
            <w:shd w:val="clear" w:color="auto" w:fill="auto"/>
          </w:tcPr>
          <w:p w14:paraId="0C1BC597" w14:textId="77777777" w:rsidR="0051643C" w:rsidRPr="0051643C" w:rsidRDefault="0051643C" w:rsidP="0051643C">
            <w:pPr>
              <w:ind w:left="0"/>
            </w:pPr>
          </w:p>
        </w:tc>
      </w:tr>
      <w:tr w:rsidR="0051643C" w:rsidRPr="0051643C" w14:paraId="579F397B" w14:textId="77777777" w:rsidTr="0051643C">
        <w:tc>
          <w:tcPr>
            <w:tcW w:w="0" w:type="auto"/>
            <w:shd w:val="clear" w:color="auto" w:fill="auto"/>
          </w:tcPr>
          <w:p w14:paraId="30FC52B1" w14:textId="77777777" w:rsidR="0051643C" w:rsidRPr="0051643C" w:rsidRDefault="0051643C" w:rsidP="0051643C">
            <w:pPr>
              <w:ind w:left="0"/>
            </w:pPr>
          </w:p>
        </w:tc>
        <w:tc>
          <w:tcPr>
            <w:tcW w:w="0" w:type="auto"/>
            <w:shd w:val="clear" w:color="auto" w:fill="auto"/>
          </w:tcPr>
          <w:p w14:paraId="5AFD25CB" w14:textId="77777777" w:rsidR="0051643C" w:rsidRPr="0051643C" w:rsidRDefault="0051643C" w:rsidP="0051643C">
            <w:pPr>
              <w:ind w:left="0"/>
            </w:pPr>
          </w:p>
        </w:tc>
        <w:tc>
          <w:tcPr>
            <w:tcW w:w="0" w:type="auto"/>
            <w:shd w:val="clear" w:color="auto" w:fill="auto"/>
          </w:tcPr>
          <w:p w14:paraId="3C9FC040" w14:textId="77777777" w:rsidR="0051643C" w:rsidRPr="0051643C" w:rsidRDefault="0051643C" w:rsidP="0051643C">
            <w:pPr>
              <w:ind w:left="0"/>
            </w:pPr>
          </w:p>
        </w:tc>
      </w:tr>
      <w:tr w:rsidR="0051643C" w:rsidRPr="0051643C" w14:paraId="72C9DCCD" w14:textId="77777777" w:rsidTr="0051643C">
        <w:tc>
          <w:tcPr>
            <w:tcW w:w="0" w:type="auto"/>
            <w:shd w:val="clear" w:color="auto" w:fill="auto"/>
          </w:tcPr>
          <w:p w14:paraId="126D028C" w14:textId="77777777" w:rsidR="0051643C" w:rsidRPr="0051643C" w:rsidRDefault="0051643C" w:rsidP="0051643C">
            <w:pPr>
              <w:ind w:left="0"/>
            </w:pPr>
            <w:r w:rsidRPr="0051643C">
              <w:t>If applicable, submit subcontract to ICJIA for review and approval</w:t>
            </w:r>
          </w:p>
        </w:tc>
        <w:tc>
          <w:tcPr>
            <w:tcW w:w="0" w:type="auto"/>
            <w:shd w:val="clear" w:color="auto" w:fill="auto"/>
          </w:tcPr>
          <w:p w14:paraId="7B0766AF" w14:textId="77777777" w:rsidR="0051643C" w:rsidRPr="0051643C" w:rsidRDefault="0051643C" w:rsidP="0051643C">
            <w:pPr>
              <w:ind w:left="0"/>
            </w:pPr>
          </w:p>
        </w:tc>
        <w:tc>
          <w:tcPr>
            <w:tcW w:w="0" w:type="auto"/>
            <w:shd w:val="clear" w:color="auto" w:fill="auto"/>
          </w:tcPr>
          <w:p w14:paraId="65FB3FC2" w14:textId="77777777" w:rsidR="0051643C" w:rsidRPr="0051643C" w:rsidRDefault="0051643C" w:rsidP="0051643C">
            <w:pPr>
              <w:ind w:left="0"/>
            </w:pPr>
          </w:p>
        </w:tc>
      </w:tr>
      <w:tr w:rsidR="0051643C" w:rsidRPr="0051643C" w14:paraId="39C46907" w14:textId="77777777" w:rsidTr="0051643C">
        <w:tc>
          <w:tcPr>
            <w:tcW w:w="0" w:type="auto"/>
            <w:shd w:val="clear" w:color="auto" w:fill="auto"/>
          </w:tcPr>
          <w:p w14:paraId="452890D2" w14:textId="77777777" w:rsidR="0051643C" w:rsidRPr="0051643C" w:rsidRDefault="0051643C" w:rsidP="0051643C">
            <w:pPr>
              <w:ind w:left="0"/>
            </w:pPr>
            <w:r w:rsidRPr="0051643C">
              <w:t>Submit quarterly data report to ICJIA</w:t>
            </w:r>
          </w:p>
        </w:tc>
        <w:tc>
          <w:tcPr>
            <w:tcW w:w="0" w:type="auto"/>
            <w:shd w:val="clear" w:color="auto" w:fill="auto"/>
          </w:tcPr>
          <w:p w14:paraId="404894F1" w14:textId="77777777" w:rsidR="0051643C" w:rsidRPr="0051643C" w:rsidRDefault="0051643C" w:rsidP="0051643C">
            <w:pPr>
              <w:ind w:left="0"/>
            </w:pPr>
          </w:p>
        </w:tc>
        <w:tc>
          <w:tcPr>
            <w:tcW w:w="0" w:type="auto"/>
            <w:shd w:val="clear" w:color="auto" w:fill="auto"/>
          </w:tcPr>
          <w:p w14:paraId="3B86B46C" w14:textId="77777777" w:rsidR="0051643C" w:rsidRPr="0051643C" w:rsidRDefault="0051643C" w:rsidP="0051643C">
            <w:pPr>
              <w:ind w:left="0"/>
            </w:pPr>
            <w:r w:rsidRPr="0051643C">
              <w:t>15</w:t>
            </w:r>
            <w:r w:rsidRPr="0051643C">
              <w:rPr>
                <w:vertAlign w:val="superscript"/>
              </w:rPr>
              <w:t>th</w:t>
            </w:r>
            <w:r w:rsidRPr="0051643C">
              <w:t xml:space="preserve"> of every quarter</w:t>
            </w:r>
          </w:p>
        </w:tc>
      </w:tr>
      <w:tr w:rsidR="0051643C" w:rsidRPr="0051643C" w14:paraId="5F869248" w14:textId="77777777" w:rsidTr="0051643C">
        <w:tc>
          <w:tcPr>
            <w:tcW w:w="0" w:type="auto"/>
            <w:shd w:val="clear" w:color="auto" w:fill="auto"/>
          </w:tcPr>
          <w:p w14:paraId="3EFE0A8F" w14:textId="77777777" w:rsidR="0051643C" w:rsidRPr="0051643C" w:rsidRDefault="0051643C" w:rsidP="0051643C">
            <w:pPr>
              <w:ind w:left="0"/>
            </w:pPr>
            <w:r w:rsidRPr="0051643C">
              <w:t>Submit quarterly fiscal reports to ICJIA</w:t>
            </w:r>
          </w:p>
        </w:tc>
        <w:tc>
          <w:tcPr>
            <w:tcW w:w="0" w:type="auto"/>
            <w:shd w:val="clear" w:color="auto" w:fill="auto"/>
          </w:tcPr>
          <w:p w14:paraId="32E7E1B2" w14:textId="77777777" w:rsidR="0051643C" w:rsidRPr="0051643C" w:rsidRDefault="0051643C" w:rsidP="0051643C">
            <w:pPr>
              <w:ind w:left="0"/>
            </w:pPr>
          </w:p>
        </w:tc>
        <w:tc>
          <w:tcPr>
            <w:tcW w:w="0" w:type="auto"/>
            <w:shd w:val="clear" w:color="auto" w:fill="auto"/>
          </w:tcPr>
          <w:p w14:paraId="04CA4A07" w14:textId="77777777" w:rsidR="0051643C" w:rsidRPr="0051643C" w:rsidRDefault="0051643C" w:rsidP="0051643C">
            <w:pPr>
              <w:ind w:left="0"/>
            </w:pPr>
            <w:r w:rsidRPr="0051643C">
              <w:t>15</w:t>
            </w:r>
            <w:r w:rsidRPr="0051643C">
              <w:rPr>
                <w:vertAlign w:val="superscript"/>
              </w:rPr>
              <w:t>th</w:t>
            </w:r>
            <w:r w:rsidRPr="0051643C">
              <w:t xml:space="preserve"> of every quarter</w:t>
            </w:r>
          </w:p>
        </w:tc>
      </w:tr>
      <w:tr w:rsidR="0051643C" w:rsidRPr="0051643C" w14:paraId="139DEC4B" w14:textId="77777777" w:rsidTr="0051643C">
        <w:tc>
          <w:tcPr>
            <w:tcW w:w="0" w:type="auto"/>
            <w:shd w:val="clear" w:color="auto" w:fill="auto"/>
          </w:tcPr>
          <w:p w14:paraId="48A6C6A5" w14:textId="77777777" w:rsidR="0051643C" w:rsidRPr="0051643C" w:rsidRDefault="0051643C" w:rsidP="0051643C">
            <w:pPr>
              <w:ind w:left="0"/>
            </w:pPr>
            <w:r w:rsidRPr="0051643C">
              <w:t>Submit Final Fiscal (PFR) to ICJIA</w:t>
            </w:r>
          </w:p>
        </w:tc>
        <w:tc>
          <w:tcPr>
            <w:tcW w:w="0" w:type="auto"/>
            <w:shd w:val="clear" w:color="auto" w:fill="auto"/>
          </w:tcPr>
          <w:p w14:paraId="411F96C3" w14:textId="77777777" w:rsidR="0051643C" w:rsidRPr="0051643C" w:rsidRDefault="0051643C" w:rsidP="0051643C">
            <w:pPr>
              <w:ind w:left="0"/>
            </w:pPr>
          </w:p>
        </w:tc>
        <w:tc>
          <w:tcPr>
            <w:tcW w:w="0" w:type="auto"/>
            <w:shd w:val="clear" w:color="auto" w:fill="auto"/>
          </w:tcPr>
          <w:p w14:paraId="73E7831D" w14:textId="77777777" w:rsidR="0051643C" w:rsidRPr="0051643C" w:rsidRDefault="0051643C" w:rsidP="0051643C">
            <w:pPr>
              <w:ind w:left="0"/>
            </w:pPr>
            <w:r w:rsidRPr="0051643C">
              <w:t>30 days after last day of grant</w:t>
            </w:r>
          </w:p>
        </w:tc>
      </w:tr>
      <w:tr w:rsidR="0051643C" w:rsidRPr="0051643C" w14:paraId="103FB03B" w14:textId="77777777" w:rsidTr="0051643C">
        <w:tc>
          <w:tcPr>
            <w:tcW w:w="0" w:type="auto"/>
            <w:shd w:val="clear" w:color="auto" w:fill="auto"/>
          </w:tcPr>
          <w:p w14:paraId="2C7EBD5C" w14:textId="77777777" w:rsidR="0051643C" w:rsidRPr="0051643C" w:rsidRDefault="0051643C" w:rsidP="0051643C">
            <w:pPr>
              <w:ind w:left="0"/>
            </w:pPr>
            <w:r w:rsidRPr="0051643C">
              <w:t>Submit Final Data Reports to ICJIA</w:t>
            </w:r>
          </w:p>
        </w:tc>
        <w:tc>
          <w:tcPr>
            <w:tcW w:w="0" w:type="auto"/>
            <w:shd w:val="clear" w:color="auto" w:fill="auto"/>
          </w:tcPr>
          <w:p w14:paraId="15332A2C" w14:textId="77777777" w:rsidR="0051643C" w:rsidRPr="0051643C" w:rsidRDefault="0051643C" w:rsidP="0051643C">
            <w:pPr>
              <w:ind w:left="0"/>
            </w:pPr>
          </w:p>
        </w:tc>
        <w:tc>
          <w:tcPr>
            <w:tcW w:w="0" w:type="auto"/>
            <w:shd w:val="clear" w:color="auto" w:fill="auto"/>
          </w:tcPr>
          <w:p w14:paraId="66E592DA" w14:textId="77777777" w:rsidR="0051643C" w:rsidRPr="0051643C" w:rsidRDefault="0051643C" w:rsidP="0051643C">
            <w:pPr>
              <w:ind w:left="0"/>
            </w:pPr>
            <w:r w:rsidRPr="0051643C">
              <w:t>30 days after the last of the grant</w:t>
            </w:r>
          </w:p>
        </w:tc>
      </w:tr>
    </w:tbl>
    <w:p w14:paraId="71ACA399" w14:textId="77777777" w:rsidR="0051643C" w:rsidRDefault="0051643C" w:rsidP="00AF6D42">
      <w:pPr>
        <w:ind w:left="0"/>
      </w:pPr>
    </w:p>
    <w:p w14:paraId="2776F063" w14:textId="77777777" w:rsidR="00521ACB" w:rsidRDefault="00521ACB" w:rsidP="00AF6D42">
      <w:pPr>
        <w:ind w:left="0"/>
      </w:pPr>
    </w:p>
    <w:p w14:paraId="341B555B" w14:textId="0F2137A5" w:rsidR="000A0359" w:rsidRDefault="0000507B" w:rsidP="000A0359">
      <w:pPr>
        <w:ind w:left="0"/>
        <w:rPr>
          <w:bCs/>
        </w:rPr>
      </w:pPr>
      <w:r w:rsidRPr="00B2499B">
        <w:rPr>
          <w:b/>
        </w:rPr>
        <w:t xml:space="preserve">Budget Detail and Budget Narrative – </w:t>
      </w:r>
      <w:r w:rsidR="00CB25AF">
        <w:rPr>
          <w:b/>
          <w:color w:val="FF0000"/>
        </w:rPr>
        <w:t>1</w:t>
      </w:r>
      <w:r w:rsidR="00F63207">
        <w:rPr>
          <w:b/>
          <w:color w:val="FF0000"/>
        </w:rPr>
        <w:t>5</w:t>
      </w:r>
      <w:r w:rsidR="00CB25AF" w:rsidRPr="00B2499B">
        <w:rPr>
          <w:b/>
        </w:rPr>
        <w:t xml:space="preserve"> </w:t>
      </w:r>
      <w:r w:rsidRPr="00B2499B">
        <w:rPr>
          <w:b/>
        </w:rPr>
        <w:t>Points</w:t>
      </w:r>
      <w:r w:rsidRPr="00FF4A7A">
        <w:rPr>
          <w:bCs/>
        </w:rPr>
        <w:t xml:space="preserve"> </w:t>
      </w:r>
      <w:r w:rsidR="000A0359">
        <w:rPr>
          <w:bCs/>
        </w:rPr>
        <w:t xml:space="preserve"> </w:t>
      </w:r>
      <w:r w:rsidR="000A0359">
        <w:rPr>
          <w:b/>
          <w:color w:val="FF0000"/>
        </w:rPr>
        <w:t>Completed in AmpliFund</w:t>
      </w:r>
    </w:p>
    <w:p w14:paraId="17A650F0" w14:textId="23849047" w:rsidR="000A0359" w:rsidRPr="00173B23" w:rsidRDefault="000A0359" w:rsidP="000A0359">
      <w:pPr>
        <w:ind w:left="0"/>
        <w:rPr>
          <w:bCs/>
          <w:color w:val="auto"/>
        </w:rPr>
      </w:pPr>
      <w:r>
        <w:rPr>
          <w:bCs/>
        </w:rPr>
        <w:t xml:space="preserve">Please </w:t>
      </w:r>
      <w:r w:rsidR="00BB6A28">
        <w:rPr>
          <w:bCs/>
        </w:rPr>
        <w:t xml:space="preserve">download and </w:t>
      </w:r>
      <w:r>
        <w:rPr>
          <w:bCs/>
        </w:rPr>
        <w:t xml:space="preserve">complete the budget and the budget narrative for your proposed program in the AmpliFund grant management system. This program is </w:t>
      </w:r>
      <w:r w:rsidRPr="00173B23">
        <w:rPr>
          <w:bCs/>
          <w:color w:val="auto"/>
        </w:rPr>
        <w:t xml:space="preserve">for </w:t>
      </w:r>
      <w:r w:rsidR="00CB25AF" w:rsidRPr="00173B23">
        <w:rPr>
          <w:bCs/>
          <w:color w:val="auto"/>
        </w:rPr>
        <w:t xml:space="preserve">12 </w:t>
      </w:r>
      <w:r w:rsidRPr="00173B23">
        <w:rPr>
          <w:bCs/>
          <w:color w:val="auto"/>
        </w:rPr>
        <w:t xml:space="preserve">months, both the budget and budget narrative should reflect </w:t>
      </w:r>
      <w:r w:rsidR="00CB25AF" w:rsidRPr="00173B23">
        <w:rPr>
          <w:bCs/>
          <w:color w:val="auto"/>
        </w:rPr>
        <w:t xml:space="preserve">12 </w:t>
      </w:r>
      <w:r w:rsidRPr="00173B23">
        <w:rPr>
          <w:bCs/>
          <w:color w:val="auto"/>
        </w:rPr>
        <w:t xml:space="preserve">months of programming. </w:t>
      </w:r>
    </w:p>
    <w:p w14:paraId="627BC899" w14:textId="77777777" w:rsidR="0006173A" w:rsidRDefault="0006173A" w:rsidP="0006173A">
      <w:pPr>
        <w:ind w:left="0"/>
        <w:rPr>
          <w:bCs/>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494"/>
      </w:tblGrid>
      <w:tr w:rsidR="007B1996" w14:paraId="71F38FBB" w14:textId="77777777" w:rsidTr="008350C1">
        <w:trPr>
          <w:trHeight w:val="1297"/>
        </w:trPr>
        <w:tc>
          <w:tcPr>
            <w:tcW w:w="9494" w:type="dxa"/>
            <w:vAlign w:val="center"/>
          </w:tcPr>
          <w:p w14:paraId="41CB8560" w14:textId="77777777" w:rsidR="008C6EEC" w:rsidRPr="008E6FF0" w:rsidRDefault="008C6EEC" w:rsidP="008C6EEC">
            <w:pPr>
              <w:ind w:left="0"/>
              <w:rPr>
                <w:b/>
                <w:bCs/>
              </w:rPr>
            </w:pPr>
            <w:r>
              <w:rPr>
                <w:b/>
                <w:bCs/>
              </w:rPr>
              <w:t xml:space="preserve">Application </w:t>
            </w:r>
            <w:r w:rsidRPr="008E6FF0">
              <w:rPr>
                <w:b/>
                <w:bCs/>
              </w:rPr>
              <w:t xml:space="preserve">Submission </w:t>
            </w:r>
            <w:r>
              <w:rPr>
                <w:b/>
                <w:bCs/>
              </w:rPr>
              <w:t>via AmpliFund</w:t>
            </w:r>
            <w:r w:rsidRPr="008E6FF0">
              <w:rPr>
                <w:b/>
                <w:bCs/>
              </w:rPr>
              <w:t xml:space="preserve"> </w:t>
            </w:r>
          </w:p>
          <w:p w14:paraId="37C88E04" w14:textId="77777777" w:rsidR="008C6EEC" w:rsidRPr="008E6FF0" w:rsidRDefault="008C6EEC" w:rsidP="008C6EEC">
            <w:pPr>
              <w:ind w:left="0"/>
            </w:pPr>
            <w:r>
              <w:t>The following process is required:</w:t>
            </w:r>
            <w:r w:rsidRPr="008E6FF0">
              <w:t xml:space="preserve"> </w:t>
            </w:r>
          </w:p>
          <w:p w14:paraId="23FCF6A3" w14:textId="77777777" w:rsidR="008C6EEC" w:rsidRPr="008E6FF0" w:rsidRDefault="008C6EEC" w:rsidP="008C6EEC">
            <w:pPr>
              <w:ind w:left="0"/>
            </w:pPr>
          </w:p>
          <w:p w14:paraId="3A8E941F" w14:textId="77777777" w:rsidR="008C6EEC" w:rsidRPr="008E6FF0" w:rsidRDefault="008C6EEC" w:rsidP="008C6EEC">
            <w:pPr>
              <w:ind w:left="0"/>
            </w:pPr>
            <w:r w:rsidRPr="008E6FF0">
              <w:rPr>
                <w:b/>
                <w:bCs/>
              </w:rPr>
              <w:t>Step 1</w:t>
            </w:r>
            <w:r w:rsidRPr="008E6FF0">
              <w:t xml:space="preserve">: Applicants must register at the Illinois Grant Accountability and Transparency Act (GATA) Grantee Portal: </w:t>
            </w:r>
            <w:hyperlink r:id="rId8" w:history="1">
              <w:r w:rsidRPr="008E6FF0">
                <w:rPr>
                  <w:rFonts w:eastAsia="Calibri"/>
                  <w:color w:val="0000FF"/>
                  <w:u w:val="single"/>
                </w:rPr>
                <w:t>https://grants.illinois.gov/portal/</w:t>
              </w:r>
            </w:hyperlink>
            <w:r w:rsidRPr="008E6FF0">
              <w:t xml:space="preserve">. </w:t>
            </w:r>
          </w:p>
          <w:p w14:paraId="0AD538FD" w14:textId="77777777" w:rsidR="008C6EEC" w:rsidRPr="008E6FF0" w:rsidRDefault="008C6EEC" w:rsidP="008C6EEC">
            <w:pPr>
              <w:ind w:left="0"/>
            </w:pPr>
          </w:p>
          <w:p w14:paraId="30F7FF94" w14:textId="7FC96AC3" w:rsidR="008C6EEC" w:rsidRPr="008E6FF0" w:rsidRDefault="008C6EEC" w:rsidP="008C6EEC">
            <w:pPr>
              <w:ind w:left="0"/>
            </w:pPr>
            <w:r w:rsidRPr="008E6FF0">
              <w:rPr>
                <w:b/>
                <w:bCs/>
              </w:rPr>
              <w:t>Step 2</w:t>
            </w:r>
            <w:r w:rsidRPr="008E6FF0">
              <w:t xml:space="preserve">: </w:t>
            </w:r>
            <w:r>
              <w:t xml:space="preserve">Applying Organizations must identify an individual(s) who will submit the application via AmpliFund, this person will serve as the Primary Contact for this application. However, more than one individual can have access to and complete components of the application via AmpliFund. The Primary Contact must submit the applications, including attachments, via Amplifund. To </w:t>
            </w:r>
            <w:r w:rsidR="000A0359">
              <w:t>apply</w:t>
            </w:r>
            <w:r>
              <w:t>, go to:</w:t>
            </w:r>
            <w:r w:rsidR="00A51268">
              <w:t xml:space="preserve"> </w:t>
            </w:r>
            <w:hyperlink r:id="rId9" w:history="1">
              <w:r w:rsidR="00A51268" w:rsidRPr="00040C6C">
                <w:rPr>
                  <w:rStyle w:val="Hyperlink"/>
                </w:rPr>
                <w:t>AmpliFund</w:t>
              </w:r>
            </w:hyperlink>
            <w:r w:rsidRPr="008E6FF0">
              <w:br/>
            </w:r>
            <w:r w:rsidRPr="008E6FF0">
              <w:rPr>
                <w:color w:val="auto"/>
              </w:rPr>
              <w:br/>
            </w:r>
            <w:r w:rsidRPr="008E6FF0">
              <w:rPr>
                <w:color w:val="auto"/>
              </w:rPr>
              <w:br/>
            </w:r>
            <w:r w:rsidRPr="008E6FF0">
              <w:t xml:space="preserve">To be considered for funding, completed applications must be submitted via the above AmpliFund link by the application deadline of 5:00 p.m., </w:t>
            </w:r>
            <w:r w:rsidR="00F72EA6">
              <w:t>August 8, 2025</w:t>
            </w:r>
            <w:r w:rsidRPr="008E6FF0">
              <w:t xml:space="preserve">.  ICJIA encourages applicants to review this </w:t>
            </w:r>
            <w:hyperlink r:id="rId10" w:history="1">
              <w:r w:rsidRPr="00215DB3">
                <w:rPr>
                  <w:rStyle w:val="Hyperlink"/>
                  <w:rFonts w:eastAsia="Calibri"/>
                </w:rPr>
                <w:t>Technical Assistance Recording</w:t>
              </w:r>
            </w:hyperlink>
            <w:r w:rsidRPr="008E6FF0">
              <w:t xml:space="preserve"> for more information on how to apply.</w:t>
            </w:r>
          </w:p>
          <w:p w14:paraId="3514970D" w14:textId="77777777" w:rsidR="008350C1" w:rsidRPr="00C15E65" w:rsidRDefault="008350C1" w:rsidP="008350C1">
            <w:pPr>
              <w:ind w:left="0"/>
              <w:rPr>
                <w:bCs/>
              </w:rPr>
            </w:pPr>
          </w:p>
        </w:tc>
      </w:tr>
    </w:tbl>
    <w:p w14:paraId="27DDFA1D" w14:textId="77777777" w:rsidR="0006173A" w:rsidRDefault="0006173A" w:rsidP="00A660B3">
      <w:pPr>
        <w:ind w:left="0"/>
        <w:rPr>
          <w:bCs/>
        </w:rPr>
      </w:pPr>
    </w:p>
    <w:sectPr w:rsidR="0006173A">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4CB24" w14:textId="77777777" w:rsidR="00097C9C" w:rsidRDefault="00097C9C" w:rsidP="004A49D9">
      <w:r>
        <w:separator/>
      </w:r>
    </w:p>
  </w:endnote>
  <w:endnote w:type="continuationSeparator" w:id="0">
    <w:p w14:paraId="3F6A0DFA" w14:textId="77777777" w:rsidR="00097C9C" w:rsidRDefault="00097C9C" w:rsidP="004A4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altName w:val="Webdings"/>
    <w:panose1 w:val="050201020105070707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6357199"/>
      <w:docPartObj>
        <w:docPartGallery w:val="Page Numbers (Bottom of Page)"/>
        <w:docPartUnique/>
      </w:docPartObj>
    </w:sdtPr>
    <w:sdtEndPr>
      <w:rPr>
        <w:noProof/>
      </w:rPr>
    </w:sdtEndPr>
    <w:sdtContent>
      <w:p w14:paraId="05C2EE45" w14:textId="77777777" w:rsidR="006D2082" w:rsidRDefault="006D208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23B80EB" w14:textId="77777777" w:rsidR="006D2082" w:rsidRDefault="006D20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ADF37" w14:textId="77777777" w:rsidR="00097C9C" w:rsidRDefault="00097C9C" w:rsidP="004A49D9">
      <w:r>
        <w:separator/>
      </w:r>
    </w:p>
  </w:footnote>
  <w:footnote w:type="continuationSeparator" w:id="0">
    <w:p w14:paraId="4B9368F7" w14:textId="77777777" w:rsidR="00097C9C" w:rsidRDefault="00097C9C" w:rsidP="004A49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B04D2" w14:textId="77777777" w:rsidR="006D2082" w:rsidRPr="00E2066F" w:rsidRDefault="006D2082" w:rsidP="002725EC">
    <w:pPr>
      <w:pStyle w:val="Header"/>
      <w:ind w:left="0"/>
      <w:jc w:val="center"/>
      <w:rPr>
        <w:color w:val="FF0000"/>
        <w:sz w:val="28"/>
        <w:szCs w:val="28"/>
      </w:rPr>
    </w:pPr>
    <w:r w:rsidRPr="00E2066F">
      <w:rPr>
        <w:color w:val="FF0000"/>
        <w:sz w:val="28"/>
        <w:szCs w:val="28"/>
      </w:rPr>
      <w:t>For reference only. Responses must be submitted via AmpliFund. Emailed, mailed, and hand-delivered applications will not be accepted.</w:t>
    </w:r>
  </w:p>
  <w:p w14:paraId="47D4A22A" w14:textId="77777777" w:rsidR="006D2082" w:rsidRDefault="006D20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1AFE2B07"/>
    <w:multiLevelType w:val="hybridMultilevel"/>
    <w:tmpl w:val="5078A292"/>
    <w:lvl w:ilvl="0" w:tplc="E86060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D740FAF"/>
    <w:multiLevelType w:val="hybridMultilevel"/>
    <w:tmpl w:val="D4CE8F24"/>
    <w:lvl w:ilvl="0" w:tplc="7DEC5DB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ECB1A09"/>
    <w:multiLevelType w:val="hybridMultilevel"/>
    <w:tmpl w:val="000AF56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11419F2"/>
    <w:multiLevelType w:val="hybridMultilevel"/>
    <w:tmpl w:val="EAC06104"/>
    <w:lvl w:ilvl="0" w:tplc="D1BCD1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4DAF6B48"/>
    <w:multiLevelType w:val="hybridMultilevel"/>
    <w:tmpl w:val="76FE5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4171BF"/>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F760192"/>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58717CA"/>
    <w:multiLevelType w:val="hybridMultilevel"/>
    <w:tmpl w:val="AAA04186"/>
    <w:lvl w:ilvl="0" w:tplc="DE10B2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A0A3009"/>
    <w:multiLevelType w:val="hybridMultilevel"/>
    <w:tmpl w:val="253A7562"/>
    <w:lvl w:ilvl="0" w:tplc="D8B2E7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067072175">
    <w:abstractNumId w:val="2"/>
  </w:num>
  <w:num w:numId="2" w16cid:durableId="1076249029">
    <w:abstractNumId w:val="1"/>
  </w:num>
  <w:num w:numId="3" w16cid:durableId="838273700">
    <w:abstractNumId w:val="7"/>
  </w:num>
  <w:num w:numId="4" w16cid:durableId="676226645">
    <w:abstractNumId w:val="8"/>
  </w:num>
  <w:num w:numId="5" w16cid:durableId="749740242">
    <w:abstractNumId w:val="0"/>
  </w:num>
  <w:num w:numId="6" w16cid:durableId="279842678">
    <w:abstractNumId w:val="5"/>
  </w:num>
  <w:num w:numId="7" w16cid:durableId="2116052384">
    <w:abstractNumId w:val="6"/>
  </w:num>
  <w:num w:numId="8" w16cid:durableId="1074203983">
    <w:abstractNumId w:val="9"/>
  </w:num>
  <w:num w:numId="9" w16cid:durableId="1441143889">
    <w:abstractNumId w:val="10"/>
  </w:num>
  <w:num w:numId="10" w16cid:durableId="5794798">
    <w:abstractNumId w:val="4"/>
  </w:num>
  <w:num w:numId="11" w16cid:durableId="16251886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B3B"/>
    <w:rsid w:val="000035F4"/>
    <w:rsid w:val="0000507B"/>
    <w:rsid w:val="0001249E"/>
    <w:rsid w:val="0002001C"/>
    <w:rsid w:val="00032AA5"/>
    <w:rsid w:val="00033C98"/>
    <w:rsid w:val="00040C6C"/>
    <w:rsid w:val="00046D00"/>
    <w:rsid w:val="000607C2"/>
    <w:rsid w:val="0006173A"/>
    <w:rsid w:val="000739E5"/>
    <w:rsid w:val="000776D2"/>
    <w:rsid w:val="000840E7"/>
    <w:rsid w:val="00087BCD"/>
    <w:rsid w:val="0009032F"/>
    <w:rsid w:val="00097BC4"/>
    <w:rsid w:val="00097C9C"/>
    <w:rsid w:val="000A0359"/>
    <w:rsid w:val="000B4D5C"/>
    <w:rsid w:val="000C121F"/>
    <w:rsid w:val="000C1D48"/>
    <w:rsid w:val="000C4E83"/>
    <w:rsid w:val="000C699C"/>
    <w:rsid w:val="000D7D21"/>
    <w:rsid w:val="00115A98"/>
    <w:rsid w:val="0011726E"/>
    <w:rsid w:val="001337BE"/>
    <w:rsid w:val="001346A0"/>
    <w:rsid w:val="00137B37"/>
    <w:rsid w:val="001528E5"/>
    <w:rsid w:val="00163FE5"/>
    <w:rsid w:val="00173B23"/>
    <w:rsid w:val="00180D2F"/>
    <w:rsid w:val="00186C1C"/>
    <w:rsid w:val="001C1919"/>
    <w:rsid w:val="001F7197"/>
    <w:rsid w:val="00206F70"/>
    <w:rsid w:val="00213C08"/>
    <w:rsid w:val="00215DB3"/>
    <w:rsid w:val="0022085D"/>
    <w:rsid w:val="00240B8E"/>
    <w:rsid w:val="002631F9"/>
    <w:rsid w:val="0027009A"/>
    <w:rsid w:val="00270C8E"/>
    <w:rsid w:val="00271FBF"/>
    <w:rsid w:val="002725EC"/>
    <w:rsid w:val="0027372B"/>
    <w:rsid w:val="00282CF4"/>
    <w:rsid w:val="002A4E11"/>
    <w:rsid w:val="002A76BA"/>
    <w:rsid w:val="002B498C"/>
    <w:rsid w:val="002E5F62"/>
    <w:rsid w:val="002F1FEB"/>
    <w:rsid w:val="002F527D"/>
    <w:rsid w:val="00331009"/>
    <w:rsid w:val="003965C5"/>
    <w:rsid w:val="003B4720"/>
    <w:rsid w:val="003C0F49"/>
    <w:rsid w:val="003C79EF"/>
    <w:rsid w:val="003C7D96"/>
    <w:rsid w:val="003F7585"/>
    <w:rsid w:val="004417B4"/>
    <w:rsid w:val="004619B6"/>
    <w:rsid w:val="00463633"/>
    <w:rsid w:val="00463B33"/>
    <w:rsid w:val="00471965"/>
    <w:rsid w:val="00483DD3"/>
    <w:rsid w:val="00485682"/>
    <w:rsid w:val="004A3975"/>
    <w:rsid w:val="004A49D9"/>
    <w:rsid w:val="004C3094"/>
    <w:rsid w:val="004D630A"/>
    <w:rsid w:val="004E4C90"/>
    <w:rsid w:val="004F7977"/>
    <w:rsid w:val="005134E2"/>
    <w:rsid w:val="0051643C"/>
    <w:rsid w:val="00521ACB"/>
    <w:rsid w:val="00527FCF"/>
    <w:rsid w:val="00547A96"/>
    <w:rsid w:val="00547BEA"/>
    <w:rsid w:val="00556561"/>
    <w:rsid w:val="005724DD"/>
    <w:rsid w:val="00573318"/>
    <w:rsid w:val="005939EC"/>
    <w:rsid w:val="00596081"/>
    <w:rsid w:val="005B4B6D"/>
    <w:rsid w:val="005D5C87"/>
    <w:rsid w:val="005D73DA"/>
    <w:rsid w:val="005F4EA6"/>
    <w:rsid w:val="0060053C"/>
    <w:rsid w:val="00605079"/>
    <w:rsid w:val="00607AD6"/>
    <w:rsid w:val="006108D1"/>
    <w:rsid w:val="00612546"/>
    <w:rsid w:val="00617C4F"/>
    <w:rsid w:val="00646F78"/>
    <w:rsid w:val="00661ED0"/>
    <w:rsid w:val="00664808"/>
    <w:rsid w:val="00670EA5"/>
    <w:rsid w:val="00673F85"/>
    <w:rsid w:val="00677295"/>
    <w:rsid w:val="0068201D"/>
    <w:rsid w:val="00682122"/>
    <w:rsid w:val="006A771A"/>
    <w:rsid w:val="006B5047"/>
    <w:rsid w:val="006B6DD7"/>
    <w:rsid w:val="006C1A68"/>
    <w:rsid w:val="006D1BFD"/>
    <w:rsid w:val="006D2082"/>
    <w:rsid w:val="006D2A20"/>
    <w:rsid w:val="006E41BE"/>
    <w:rsid w:val="00704423"/>
    <w:rsid w:val="0074166F"/>
    <w:rsid w:val="007547AB"/>
    <w:rsid w:val="00772A14"/>
    <w:rsid w:val="007851CC"/>
    <w:rsid w:val="00785697"/>
    <w:rsid w:val="00791A15"/>
    <w:rsid w:val="007A0864"/>
    <w:rsid w:val="007A2374"/>
    <w:rsid w:val="007A2CFD"/>
    <w:rsid w:val="007B1996"/>
    <w:rsid w:val="007B48DC"/>
    <w:rsid w:val="007C0634"/>
    <w:rsid w:val="007C464E"/>
    <w:rsid w:val="007F5077"/>
    <w:rsid w:val="007F559F"/>
    <w:rsid w:val="007F5921"/>
    <w:rsid w:val="007F5A21"/>
    <w:rsid w:val="0080626F"/>
    <w:rsid w:val="008134EA"/>
    <w:rsid w:val="008150AA"/>
    <w:rsid w:val="00826976"/>
    <w:rsid w:val="00831CF4"/>
    <w:rsid w:val="008350C1"/>
    <w:rsid w:val="008B39B5"/>
    <w:rsid w:val="008C5821"/>
    <w:rsid w:val="008C6EEC"/>
    <w:rsid w:val="008D57AE"/>
    <w:rsid w:val="008E0FB0"/>
    <w:rsid w:val="008F4E7E"/>
    <w:rsid w:val="00900E47"/>
    <w:rsid w:val="00902A5B"/>
    <w:rsid w:val="00915065"/>
    <w:rsid w:val="00921540"/>
    <w:rsid w:val="00931E1A"/>
    <w:rsid w:val="0096148C"/>
    <w:rsid w:val="0096234F"/>
    <w:rsid w:val="009655A4"/>
    <w:rsid w:val="00981177"/>
    <w:rsid w:val="00982B3B"/>
    <w:rsid w:val="009C4DCB"/>
    <w:rsid w:val="009C70E7"/>
    <w:rsid w:val="009D0F3C"/>
    <w:rsid w:val="009D122C"/>
    <w:rsid w:val="009D5B03"/>
    <w:rsid w:val="009E20AB"/>
    <w:rsid w:val="009F2994"/>
    <w:rsid w:val="009F5AA1"/>
    <w:rsid w:val="00A05E12"/>
    <w:rsid w:val="00A20C90"/>
    <w:rsid w:val="00A41927"/>
    <w:rsid w:val="00A50109"/>
    <w:rsid w:val="00A51268"/>
    <w:rsid w:val="00A63069"/>
    <w:rsid w:val="00A660B3"/>
    <w:rsid w:val="00A756C3"/>
    <w:rsid w:val="00A77A98"/>
    <w:rsid w:val="00AA0181"/>
    <w:rsid w:val="00AA3FE2"/>
    <w:rsid w:val="00AB793C"/>
    <w:rsid w:val="00AF0A70"/>
    <w:rsid w:val="00AF6D42"/>
    <w:rsid w:val="00B207DA"/>
    <w:rsid w:val="00B23EEE"/>
    <w:rsid w:val="00B27744"/>
    <w:rsid w:val="00B46716"/>
    <w:rsid w:val="00B600DC"/>
    <w:rsid w:val="00B61EBB"/>
    <w:rsid w:val="00B670D9"/>
    <w:rsid w:val="00B81F64"/>
    <w:rsid w:val="00BA3B81"/>
    <w:rsid w:val="00BA4C0D"/>
    <w:rsid w:val="00BB6A28"/>
    <w:rsid w:val="00BD2629"/>
    <w:rsid w:val="00BD4478"/>
    <w:rsid w:val="00BF0760"/>
    <w:rsid w:val="00C03523"/>
    <w:rsid w:val="00C1534B"/>
    <w:rsid w:val="00C15E65"/>
    <w:rsid w:val="00C16FBA"/>
    <w:rsid w:val="00C25382"/>
    <w:rsid w:val="00C33B93"/>
    <w:rsid w:val="00C447C9"/>
    <w:rsid w:val="00C47F37"/>
    <w:rsid w:val="00C5788B"/>
    <w:rsid w:val="00C73287"/>
    <w:rsid w:val="00C8562F"/>
    <w:rsid w:val="00CB25AF"/>
    <w:rsid w:val="00CB7631"/>
    <w:rsid w:val="00CC7271"/>
    <w:rsid w:val="00CD2868"/>
    <w:rsid w:val="00CF072E"/>
    <w:rsid w:val="00CF295C"/>
    <w:rsid w:val="00D05DE9"/>
    <w:rsid w:val="00D06A8E"/>
    <w:rsid w:val="00D163DD"/>
    <w:rsid w:val="00D26057"/>
    <w:rsid w:val="00D44A3B"/>
    <w:rsid w:val="00D53420"/>
    <w:rsid w:val="00D65E48"/>
    <w:rsid w:val="00D7472A"/>
    <w:rsid w:val="00D977CA"/>
    <w:rsid w:val="00DA07E7"/>
    <w:rsid w:val="00DB083C"/>
    <w:rsid w:val="00DB749A"/>
    <w:rsid w:val="00DD0472"/>
    <w:rsid w:val="00DD0EA3"/>
    <w:rsid w:val="00E01FCE"/>
    <w:rsid w:val="00E03D8C"/>
    <w:rsid w:val="00E17D20"/>
    <w:rsid w:val="00E216C2"/>
    <w:rsid w:val="00E34F03"/>
    <w:rsid w:val="00E3513D"/>
    <w:rsid w:val="00E35E55"/>
    <w:rsid w:val="00E3689C"/>
    <w:rsid w:val="00E74DA0"/>
    <w:rsid w:val="00E80CAE"/>
    <w:rsid w:val="00E87027"/>
    <w:rsid w:val="00EA5F3E"/>
    <w:rsid w:val="00EC52C2"/>
    <w:rsid w:val="00EC6280"/>
    <w:rsid w:val="00EE2CFD"/>
    <w:rsid w:val="00EE496A"/>
    <w:rsid w:val="00EF24AA"/>
    <w:rsid w:val="00F2088F"/>
    <w:rsid w:val="00F44F9D"/>
    <w:rsid w:val="00F55B95"/>
    <w:rsid w:val="00F63207"/>
    <w:rsid w:val="00F63296"/>
    <w:rsid w:val="00F6395F"/>
    <w:rsid w:val="00F72EA6"/>
    <w:rsid w:val="00FB48DC"/>
    <w:rsid w:val="00FC2188"/>
    <w:rsid w:val="00FD04C5"/>
    <w:rsid w:val="00FD55D6"/>
    <w:rsid w:val="00FD6407"/>
    <w:rsid w:val="00FE51E4"/>
    <w:rsid w:val="00FF1521"/>
    <w:rsid w:val="21A29878"/>
    <w:rsid w:val="34974838"/>
    <w:rsid w:val="58819CE5"/>
    <w:rsid w:val="602A8F48"/>
    <w:rsid w:val="7B0D18F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46207"/>
  <w15:chartTrackingRefBased/>
  <w15:docId w15:val="{7217B4C0-1092-4C20-BFD0-7AC7FAF9F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1A15"/>
    <w:pPr>
      <w:spacing w:after="0" w:line="240" w:lineRule="auto"/>
      <w:ind w:left="720"/>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7C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C4F"/>
    <w:rPr>
      <w:rFonts w:ascii="Segoe UI" w:eastAsia="Times New Roman" w:hAnsi="Segoe UI" w:cs="Segoe UI"/>
      <w:color w:val="000000"/>
      <w:sz w:val="18"/>
      <w:szCs w:val="18"/>
    </w:rPr>
  </w:style>
  <w:style w:type="paragraph" w:styleId="ListParagraph">
    <w:name w:val="List Paragraph"/>
    <w:basedOn w:val="Normal"/>
    <w:link w:val="ListParagraphChar"/>
    <w:uiPriority w:val="34"/>
    <w:qFormat/>
    <w:rsid w:val="00617C4F"/>
    <w:pPr>
      <w:widowControl w:val="0"/>
      <w:contextualSpacing/>
      <w:jc w:val="both"/>
    </w:pPr>
    <w:rPr>
      <w:rFonts w:ascii="Calibri" w:eastAsia="Calibri" w:hAnsi="Calibri" w:cs="Calibri"/>
      <w:sz w:val="22"/>
      <w:szCs w:val="22"/>
    </w:rPr>
  </w:style>
  <w:style w:type="character" w:styleId="CommentReference">
    <w:name w:val="annotation reference"/>
    <w:uiPriority w:val="99"/>
    <w:semiHidden/>
    <w:unhideWhenUsed/>
    <w:rsid w:val="00617C4F"/>
    <w:rPr>
      <w:sz w:val="16"/>
      <w:szCs w:val="16"/>
    </w:rPr>
  </w:style>
  <w:style w:type="paragraph" w:styleId="CommentText">
    <w:name w:val="annotation text"/>
    <w:basedOn w:val="Normal"/>
    <w:link w:val="CommentTextChar"/>
    <w:uiPriority w:val="99"/>
    <w:unhideWhenUsed/>
    <w:rsid w:val="00617C4F"/>
    <w:pPr>
      <w:widowControl w:val="0"/>
      <w:ind w:left="0"/>
      <w:jc w:val="both"/>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617C4F"/>
    <w:rPr>
      <w:rFonts w:ascii="Calibri" w:eastAsia="Calibri" w:hAnsi="Calibri" w:cs="Calibri"/>
      <w:color w:val="000000"/>
      <w:sz w:val="20"/>
      <w:szCs w:val="20"/>
    </w:rPr>
  </w:style>
  <w:style w:type="table" w:styleId="TableGrid">
    <w:name w:val="Table Grid"/>
    <w:basedOn w:val="TableNormal"/>
    <w:uiPriority w:val="39"/>
    <w:rsid w:val="00617C4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17C4F"/>
    <w:rPr>
      <w:color w:val="0563C1"/>
      <w:u w:val="single"/>
    </w:rPr>
  </w:style>
  <w:style w:type="character" w:customStyle="1" w:styleId="ListParagraphChar">
    <w:name w:val="List Paragraph Char"/>
    <w:basedOn w:val="DefaultParagraphFont"/>
    <w:link w:val="ListParagraph"/>
    <w:uiPriority w:val="34"/>
    <w:rsid w:val="00617C4F"/>
    <w:rPr>
      <w:rFonts w:ascii="Calibri" w:eastAsia="Calibri" w:hAnsi="Calibri" w:cs="Calibri"/>
      <w:color w:val="000000"/>
    </w:rPr>
  </w:style>
  <w:style w:type="table" w:customStyle="1" w:styleId="TableGrid31">
    <w:name w:val="Table Grid31"/>
    <w:basedOn w:val="TableNormal"/>
    <w:next w:val="TableGrid"/>
    <w:uiPriority w:val="39"/>
    <w:rsid w:val="00D747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49D9"/>
    <w:pPr>
      <w:tabs>
        <w:tab w:val="center" w:pos="4680"/>
        <w:tab w:val="right" w:pos="9360"/>
      </w:tabs>
    </w:pPr>
  </w:style>
  <w:style w:type="character" w:customStyle="1" w:styleId="HeaderChar">
    <w:name w:val="Header Char"/>
    <w:basedOn w:val="DefaultParagraphFont"/>
    <w:link w:val="Header"/>
    <w:uiPriority w:val="99"/>
    <w:rsid w:val="004A49D9"/>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4A49D9"/>
    <w:pPr>
      <w:tabs>
        <w:tab w:val="center" w:pos="4680"/>
        <w:tab w:val="right" w:pos="9360"/>
      </w:tabs>
    </w:pPr>
  </w:style>
  <w:style w:type="character" w:customStyle="1" w:styleId="FooterChar">
    <w:name w:val="Footer Char"/>
    <w:basedOn w:val="DefaultParagraphFont"/>
    <w:link w:val="Footer"/>
    <w:uiPriority w:val="99"/>
    <w:rsid w:val="004A49D9"/>
    <w:rPr>
      <w:rFonts w:ascii="Times New Roman" w:eastAsia="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D163DD"/>
    <w:rPr>
      <w:color w:val="605E5C"/>
      <w:shd w:val="clear" w:color="auto" w:fill="E1DFDD"/>
    </w:rPr>
  </w:style>
  <w:style w:type="paragraph" w:styleId="Revision">
    <w:name w:val="Revision"/>
    <w:hidden/>
    <w:uiPriority w:val="99"/>
    <w:semiHidden/>
    <w:rsid w:val="001346A0"/>
    <w:pPr>
      <w:spacing w:after="0" w:line="240" w:lineRule="auto"/>
    </w:pPr>
    <w:rPr>
      <w:rFonts w:ascii="Times New Roman" w:eastAsia="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607AD6"/>
    <w:pPr>
      <w:widowControl/>
      <w:ind w:left="720"/>
      <w:jc w:val="left"/>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607AD6"/>
    <w:rPr>
      <w:rFonts w:ascii="Times New Roman" w:eastAsia="Times New Roman" w:hAnsi="Times New Roman" w:cs="Times New Roman"/>
      <w:b/>
      <w:bCs/>
      <w:color w:val="000000"/>
      <w:sz w:val="20"/>
      <w:szCs w:val="20"/>
    </w:rPr>
  </w:style>
  <w:style w:type="character" w:styleId="FollowedHyperlink">
    <w:name w:val="FollowedHyperlink"/>
    <w:basedOn w:val="DefaultParagraphFont"/>
    <w:uiPriority w:val="99"/>
    <w:semiHidden/>
    <w:unhideWhenUsed/>
    <w:rsid w:val="002700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429522">
      <w:bodyDiv w:val="1"/>
      <w:marLeft w:val="0"/>
      <w:marRight w:val="0"/>
      <w:marTop w:val="0"/>
      <w:marBottom w:val="0"/>
      <w:divBdr>
        <w:top w:val="none" w:sz="0" w:space="0" w:color="auto"/>
        <w:left w:val="none" w:sz="0" w:space="0" w:color="auto"/>
        <w:bottom w:val="none" w:sz="0" w:space="0" w:color="auto"/>
        <w:right w:val="none" w:sz="0" w:space="0" w:color="auto"/>
      </w:divBdr>
    </w:div>
    <w:div w:id="1455754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rants.illinois.gov/porta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cjia.illinois.gov/"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youtube.com/@illinoiscriminaljusticeinf6099/videos" TargetMode="External"/><Relationship Id="rId4" Type="http://schemas.openxmlformats.org/officeDocument/2006/relationships/webSettings" Target="webSettings.xml"/><Relationship Id="rId9" Type="http://schemas.openxmlformats.org/officeDocument/2006/relationships/hyperlink" Target="https://il.amplifund.com/Public/Opportunities/Details/71e62118-a2f8-4b63-9f47-9299ba095a1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2835</Words>
  <Characters>16161</Characters>
  <Application>Microsoft Office Word</Application>
  <DocSecurity>0</DocSecurity>
  <Lines>134</Lines>
  <Paragraphs>37</Paragraphs>
  <ScaleCrop>false</ScaleCrop>
  <Company/>
  <LinksUpToDate>false</LinksUpToDate>
  <CharactersWithSpaces>18959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Adriana</dc:creator>
  <cp:keywords/>
  <dc:description/>
  <cp:lastModifiedBy>Aubrey, Haley</cp:lastModifiedBy>
  <cp:revision>2</cp:revision>
  <dcterms:created xsi:type="dcterms:W3CDTF">2025-06-30T16:32:00Z</dcterms:created>
  <dcterms:modified xsi:type="dcterms:W3CDTF">2025-06-30T16:32:00Z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2afb2fb05b5322c67644a849ea6ea93a1450841ada43018d14feec2803b4941f</vt:lpwstr>
  </property>
</Properties>
</file>