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CFD49" w14:textId="77777777" w:rsidR="00DA3B02" w:rsidRPr="00DA3B02" w:rsidRDefault="00DA3B02" w:rsidP="00DA3B02">
      <w:pPr>
        <w:ind w:left="0"/>
        <w:jc w:val="center"/>
        <w:rPr>
          <w:b/>
          <w:color w:val="auto"/>
        </w:rPr>
      </w:pPr>
      <w:r w:rsidRPr="00DA3B02">
        <w:rPr>
          <w:b/>
          <w:color w:val="auto"/>
        </w:rPr>
        <w:t>VICTIMS OF CRIME ACT (VOCA)</w:t>
      </w:r>
    </w:p>
    <w:p w14:paraId="3FCDBFDF" w14:textId="6ECC9E04" w:rsidR="00DA3B02" w:rsidRPr="00DA3B02" w:rsidRDefault="00DA3B02" w:rsidP="00DA3B02">
      <w:pPr>
        <w:ind w:left="0"/>
        <w:jc w:val="center"/>
        <w:rPr>
          <w:b/>
          <w:color w:val="auto"/>
        </w:rPr>
      </w:pPr>
      <w:r w:rsidRPr="00DA3B02">
        <w:rPr>
          <w:b/>
          <w:color w:val="auto"/>
        </w:rPr>
        <w:t>LAW ENFORCEMENT/PROSECUTION-BASED ASSISTANCE</w:t>
      </w:r>
    </w:p>
    <w:p w14:paraId="5346ACA5" w14:textId="77777777" w:rsidR="00EA67F8" w:rsidRDefault="00EA67F8" w:rsidP="006761F9">
      <w:pPr>
        <w:ind w:left="0"/>
        <w:jc w:val="center"/>
        <w:rPr>
          <w:b/>
          <w:bCs/>
        </w:rPr>
      </w:pPr>
      <w:r w:rsidRPr="0051643C">
        <w:rPr>
          <w:b/>
          <w:bCs/>
        </w:rPr>
        <w:t xml:space="preserve">Performance Plan </w:t>
      </w:r>
    </w:p>
    <w:p w14:paraId="595A1F97" w14:textId="028977FC" w:rsidR="00DA3B02" w:rsidRDefault="00DA3B02" w:rsidP="006761F9">
      <w:pPr>
        <w:ind w:left="0"/>
        <w:jc w:val="center"/>
      </w:pPr>
      <w:r w:rsidRPr="00DA3B02">
        <w:rPr>
          <w:b/>
          <w:color w:val="auto"/>
        </w:rPr>
        <w:t xml:space="preserve">NOFO # 1745 - </w:t>
      </w:r>
      <w:r w:rsidR="007038A2">
        <w:rPr>
          <w:b/>
          <w:color w:val="auto"/>
        </w:rPr>
        <w:t>0701</w:t>
      </w:r>
    </w:p>
    <w:p w14:paraId="717AC20A" w14:textId="77777777" w:rsidR="00DA3B02" w:rsidRDefault="00DA3B02" w:rsidP="00DA3B02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5940"/>
      </w:tblGrid>
      <w:tr w:rsidR="00DA3B02" w14:paraId="62C62BD6" w14:textId="77777777" w:rsidTr="00A8064B">
        <w:trPr>
          <w:jc w:val="center"/>
        </w:trPr>
        <w:tc>
          <w:tcPr>
            <w:tcW w:w="2430" w:type="dxa"/>
          </w:tcPr>
          <w:p w14:paraId="0D72DFD7" w14:textId="77777777" w:rsidR="00DA3B02" w:rsidRDefault="00DA3B02" w:rsidP="008938E5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Program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14:paraId="0B01E54B" w14:textId="77777777" w:rsidR="00DA3B02" w:rsidRDefault="00DA3B02" w:rsidP="008938E5">
            <w:pPr>
              <w:pStyle w:val="List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F9" w14:paraId="431DB796" w14:textId="77777777" w:rsidTr="00A8064B">
        <w:trPr>
          <w:jc w:val="center"/>
        </w:trPr>
        <w:tc>
          <w:tcPr>
            <w:tcW w:w="2430" w:type="dxa"/>
          </w:tcPr>
          <w:p w14:paraId="678C966B" w14:textId="77777777" w:rsidR="006761F9" w:rsidRDefault="006761F9" w:rsidP="008938E5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Organization 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14:paraId="1773735F" w14:textId="77777777" w:rsidR="006761F9" w:rsidRDefault="006761F9" w:rsidP="008938E5">
            <w:pPr>
              <w:pStyle w:val="List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B02" w14:paraId="25A0F82A" w14:textId="77777777" w:rsidTr="00A8064B">
        <w:trPr>
          <w:jc w:val="center"/>
        </w:trPr>
        <w:tc>
          <w:tcPr>
            <w:tcW w:w="2430" w:type="dxa"/>
          </w:tcPr>
          <w:p w14:paraId="6618D88C" w14:textId="77777777" w:rsidR="00DA3B02" w:rsidRDefault="00DA3B02" w:rsidP="008938E5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GATA ID # 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623851A4" w14:textId="77777777" w:rsidR="00DA3B02" w:rsidRDefault="00DA3B02" w:rsidP="008938E5">
            <w:pPr>
              <w:pStyle w:val="List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5D3934" w14:textId="77777777" w:rsidR="00DA3B02" w:rsidRDefault="00DA3B02" w:rsidP="00DA3B02">
      <w:pPr>
        <w:pStyle w:val="ListParagraph"/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14:paraId="3268407B" w14:textId="77777777" w:rsidR="00015AC2" w:rsidRDefault="00015AC2"/>
    <w:p w14:paraId="647E7830" w14:textId="77777777" w:rsidR="00EA67F8" w:rsidRDefault="00EA67F8" w:rsidP="00EA67F8">
      <w:pPr>
        <w:ind w:left="0"/>
        <w:jc w:val="center"/>
        <w:rPr>
          <w:b/>
          <w:bCs/>
        </w:rPr>
      </w:pPr>
      <w:bookmarkStart w:id="0" w:name="_Hlk147908051"/>
      <w:r>
        <w:rPr>
          <w:b/>
          <w:bCs/>
          <w:color w:val="FF0000"/>
        </w:rPr>
        <w:t>3</w:t>
      </w:r>
      <w:r w:rsidRPr="0051643C">
        <w:rPr>
          <w:b/>
          <w:bCs/>
        </w:rPr>
        <w:t xml:space="preserve"> Point</w:t>
      </w:r>
      <w:r>
        <w:rPr>
          <w:b/>
          <w:bCs/>
        </w:rPr>
        <w:t>s</w:t>
      </w:r>
      <w:r w:rsidRPr="0051643C">
        <w:rPr>
          <w:b/>
          <w:bCs/>
        </w:rPr>
        <w:t xml:space="preserve"> </w:t>
      </w:r>
      <w:r>
        <w:rPr>
          <w:b/>
          <w:bCs/>
        </w:rPr>
        <w:t xml:space="preserve">Upload </w:t>
      </w:r>
      <w:r w:rsidRPr="0051643C">
        <w:rPr>
          <w:b/>
          <w:bCs/>
        </w:rPr>
        <w:t xml:space="preserve">in </w:t>
      </w:r>
      <w:r w:rsidRPr="0051643C">
        <w:rPr>
          <w:b/>
          <w:bCs/>
          <w:color w:val="FF0000"/>
        </w:rPr>
        <w:t>AmpliFund</w:t>
      </w:r>
    </w:p>
    <w:p w14:paraId="62D5AA8B" w14:textId="77777777" w:rsidR="00EA67F8" w:rsidRDefault="00EA67F8" w:rsidP="00EA67F8">
      <w:pPr>
        <w:ind w:left="0"/>
        <w:rPr>
          <w:b/>
          <w:bCs/>
        </w:rPr>
      </w:pPr>
    </w:p>
    <w:p w14:paraId="39FC7FEC" w14:textId="77777777" w:rsidR="00EA67F8" w:rsidRPr="0051643C" w:rsidRDefault="00EA67F8" w:rsidP="00EA67F8">
      <w:pPr>
        <w:ind w:left="0"/>
      </w:pPr>
      <w:r w:rsidRPr="0051643C">
        <w:t>Complete the table below, defining each step in the implementation and operation of the proposed program, detailing the staff position responsible for each task, and including a target date for completion. Do not use staff names. Please add additional lines, as necessary.</w:t>
      </w:r>
    </w:p>
    <w:p w14:paraId="26C44A04" w14:textId="77777777" w:rsidR="00EA67F8" w:rsidRDefault="00EA67F8" w:rsidP="00EA67F8">
      <w:pPr>
        <w:ind w:left="0"/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2597"/>
        <w:gridCol w:w="2438"/>
      </w:tblGrid>
      <w:tr w:rsidR="00EA67F8" w:rsidRPr="0051643C" w14:paraId="7219793C" w14:textId="77777777" w:rsidTr="004963AA">
        <w:tc>
          <w:tcPr>
            <w:tcW w:w="4410" w:type="dxa"/>
            <w:shd w:val="clear" w:color="auto" w:fill="D9D9D9"/>
          </w:tcPr>
          <w:p w14:paraId="535847A8" w14:textId="77777777" w:rsidR="00EA67F8" w:rsidRPr="0051643C" w:rsidRDefault="00EA67F8" w:rsidP="008938E5">
            <w:pPr>
              <w:ind w:left="0"/>
              <w:rPr>
                <w:b/>
              </w:rPr>
            </w:pPr>
            <w:r w:rsidRPr="0051643C">
              <w:rPr>
                <w:b/>
              </w:rPr>
              <w:t>Task</w:t>
            </w:r>
          </w:p>
        </w:tc>
        <w:tc>
          <w:tcPr>
            <w:tcW w:w="2597" w:type="dxa"/>
            <w:shd w:val="clear" w:color="auto" w:fill="D9D9D9"/>
          </w:tcPr>
          <w:p w14:paraId="7CC1C774" w14:textId="77777777" w:rsidR="00EA67F8" w:rsidRPr="0051643C" w:rsidRDefault="00EA67F8" w:rsidP="008938E5">
            <w:pPr>
              <w:ind w:left="0"/>
              <w:rPr>
                <w:b/>
              </w:rPr>
            </w:pPr>
            <w:r w:rsidRPr="0051643C">
              <w:rPr>
                <w:b/>
              </w:rPr>
              <w:t>Staff Position Responsible</w:t>
            </w:r>
          </w:p>
        </w:tc>
        <w:tc>
          <w:tcPr>
            <w:tcW w:w="0" w:type="auto"/>
            <w:shd w:val="clear" w:color="auto" w:fill="D9D9D9"/>
          </w:tcPr>
          <w:p w14:paraId="310D9BA9" w14:textId="77777777" w:rsidR="00EA67F8" w:rsidRPr="0051643C" w:rsidRDefault="00EA67F8" w:rsidP="008938E5">
            <w:pPr>
              <w:ind w:left="0"/>
              <w:rPr>
                <w:b/>
              </w:rPr>
            </w:pPr>
            <w:r w:rsidRPr="0051643C">
              <w:rPr>
                <w:b/>
              </w:rPr>
              <w:t>Date Due</w:t>
            </w:r>
          </w:p>
        </w:tc>
      </w:tr>
      <w:tr w:rsidR="00EA67F8" w:rsidRPr="0051643C" w14:paraId="210A0CB5" w14:textId="77777777" w:rsidTr="004963AA">
        <w:tc>
          <w:tcPr>
            <w:tcW w:w="4410" w:type="dxa"/>
            <w:shd w:val="clear" w:color="auto" w:fill="auto"/>
          </w:tcPr>
          <w:p w14:paraId="564CE0A4" w14:textId="77777777" w:rsidR="00EA67F8" w:rsidRPr="0051643C" w:rsidRDefault="00EA67F8" w:rsidP="008938E5">
            <w:pPr>
              <w:ind w:left="0"/>
            </w:pPr>
            <w:r w:rsidRPr="0051643C">
              <w:rPr>
                <w:i/>
              </w:rPr>
              <w:t>Example: Hire Staff</w:t>
            </w:r>
          </w:p>
        </w:tc>
        <w:tc>
          <w:tcPr>
            <w:tcW w:w="2597" w:type="dxa"/>
            <w:shd w:val="clear" w:color="auto" w:fill="auto"/>
          </w:tcPr>
          <w:p w14:paraId="5E52D881" w14:textId="77777777" w:rsidR="00EA67F8" w:rsidRPr="0051643C" w:rsidRDefault="00EA67F8" w:rsidP="008938E5">
            <w:pPr>
              <w:ind w:left="0"/>
              <w:rPr>
                <w:i/>
              </w:rPr>
            </w:pPr>
            <w:r w:rsidRPr="0051643C">
              <w:rPr>
                <w:i/>
              </w:rPr>
              <w:t>Program Administrator</w:t>
            </w:r>
          </w:p>
        </w:tc>
        <w:tc>
          <w:tcPr>
            <w:tcW w:w="0" w:type="auto"/>
            <w:shd w:val="clear" w:color="auto" w:fill="auto"/>
          </w:tcPr>
          <w:p w14:paraId="2B48C067" w14:textId="77777777" w:rsidR="00EA67F8" w:rsidRPr="0051643C" w:rsidRDefault="00EA67F8" w:rsidP="008938E5">
            <w:pPr>
              <w:ind w:left="0"/>
              <w:rPr>
                <w:i/>
              </w:rPr>
            </w:pPr>
            <w:r w:rsidRPr="0051643C">
              <w:rPr>
                <w:i/>
              </w:rPr>
              <w:t>Month One</w:t>
            </w:r>
          </w:p>
        </w:tc>
      </w:tr>
      <w:tr w:rsidR="00EA67F8" w:rsidRPr="0051643C" w14:paraId="4D661E8E" w14:textId="77777777" w:rsidTr="004963AA">
        <w:tc>
          <w:tcPr>
            <w:tcW w:w="4410" w:type="dxa"/>
            <w:shd w:val="clear" w:color="auto" w:fill="auto"/>
          </w:tcPr>
          <w:p w14:paraId="199634B4" w14:textId="77777777" w:rsidR="00EA67F8" w:rsidRPr="0051643C" w:rsidRDefault="00EA67F8" w:rsidP="008938E5">
            <w:pPr>
              <w:ind w:left="0"/>
            </w:pPr>
            <w:r w:rsidRPr="0051643C">
              <w:rPr>
                <w:i/>
              </w:rPr>
              <w:t>Example: Train Staff</w:t>
            </w:r>
          </w:p>
        </w:tc>
        <w:tc>
          <w:tcPr>
            <w:tcW w:w="2597" w:type="dxa"/>
            <w:shd w:val="clear" w:color="auto" w:fill="auto"/>
          </w:tcPr>
          <w:p w14:paraId="327092AA" w14:textId="77777777" w:rsidR="00EA67F8" w:rsidRPr="0051643C" w:rsidRDefault="00EA67F8" w:rsidP="008938E5">
            <w:pPr>
              <w:ind w:left="0"/>
              <w:rPr>
                <w:i/>
              </w:rPr>
            </w:pPr>
            <w:r w:rsidRPr="0051643C">
              <w:rPr>
                <w:i/>
              </w:rPr>
              <w:t>Training Coordinator</w:t>
            </w:r>
          </w:p>
        </w:tc>
        <w:tc>
          <w:tcPr>
            <w:tcW w:w="0" w:type="auto"/>
            <w:shd w:val="clear" w:color="auto" w:fill="auto"/>
          </w:tcPr>
          <w:p w14:paraId="23B76338" w14:textId="77777777" w:rsidR="00EA67F8" w:rsidRPr="0051643C" w:rsidRDefault="00EA67F8" w:rsidP="008938E5">
            <w:pPr>
              <w:ind w:left="0"/>
              <w:rPr>
                <w:i/>
              </w:rPr>
            </w:pPr>
            <w:r w:rsidRPr="0051643C">
              <w:rPr>
                <w:i/>
              </w:rPr>
              <w:t>Month One</w:t>
            </w:r>
          </w:p>
        </w:tc>
      </w:tr>
      <w:tr w:rsidR="00EA67F8" w:rsidRPr="0051643C" w14:paraId="43CD91A2" w14:textId="77777777" w:rsidTr="004963AA">
        <w:tc>
          <w:tcPr>
            <w:tcW w:w="4410" w:type="dxa"/>
            <w:shd w:val="clear" w:color="auto" w:fill="auto"/>
          </w:tcPr>
          <w:p w14:paraId="61AF04CD" w14:textId="77777777" w:rsidR="00EA67F8" w:rsidRPr="0051643C" w:rsidRDefault="00EA67F8" w:rsidP="008938E5">
            <w:pPr>
              <w:ind w:left="0"/>
            </w:pPr>
          </w:p>
        </w:tc>
        <w:tc>
          <w:tcPr>
            <w:tcW w:w="2597" w:type="dxa"/>
            <w:shd w:val="clear" w:color="auto" w:fill="auto"/>
          </w:tcPr>
          <w:p w14:paraId="125816CD" w14:textId="77777777" w:rsidR="00EA67F8" w:rsidRPr="0051643C" w:rsidRDefault="00EA67F8" w:rsidP="008938E5">
            <w:pPr>
              <w:ind w:left="0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14:paraId="586F6048" w14:textId="77777777" w:rsidR="00EA67F8" w:rsidRPr="0051643C" w:rsidRDefault="00EA67F8" w:rsidP="008938E5">
            <w:pPr>
              <w:ind w:left="0"/>
            </w:pPr>
          </w:p>
        </w:tc>
      </w:tr>
      <w:tr w:rsidR="004963AA" w:rsidRPr="0051643C" w14:paraId="48F1C80A" w14:textId="77777777" w:rsidTr="004963AA">
        <w:tc>
          <w:tcPr>
            <w:tcW w:w="4410" w:type="dxa"/>
            <w:shd w:val="clear" w:color="auto" w:fill="auto"/>
          </w:tcPr>
          <w:p w14:paraId="4058C7C6" w14:textId="77777777" w:rsidR="004963AA" w:rsidRPr="0051643C" w:rsidRDefault="004963AA" w:rsidP="008938E5">
            <w:pPr>
              <w:ind w:left="0"/>
            </w:pPr>
          </w:p>
        </w:tc>
        <w:tc>
          <w:tcPr>
            <w:tcW w:w="2597" w:type="dxa"/>
            <w:shd w:val="clear" w:color="auto" w:fill="auto"/>
          </w:tcPr>
          <w:p w14:paraId="28F4BB31" w14:textId="77777777" w:rsidR="004963AA" w:rsidRPr="0051643C" w:rsidRDefault="004963AA" w:rsidP="008938E5">
            <w:pPr>
              <w:ind w:left="0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14:paraId="4FBE0C7C" w14:textId="77777777" w:rsidR="004963AA" w:rsidRPr="0051643C" w:rsidRDefault="004963AA" w:rsidP="008938E5">
            <w:pPr>
              <w:ind w:left="0"/>
            </w:pPr>
          </w:p>
        </w:tc>
      </w:tr>
      <w:tr w:rsidR="004963AA" w:rsidRPr="0051643C" w14:paraId="105F2EE0" w14:textId="77777777" w:rsidTr="004963AA">
        <w:tc>
          <w:tcPr>
            <w:tcW w:w="4410" w:type="dxa"/>
            <w:shd w:val="clear" w:color="auto" w:fill="auto"/>
          </w:tcPr>
          <w:p w14:paraId="7E93FD0C" w14:textId="77777777" w:rsidR="004963AA" w:rsidRPr="0051643C" w:rsidRDefault="004963AA" w:rsidP="008938E5">
            <w:pPr>
              <w:ind w:left="0"/>
            </w:pPr>
          </w:p>
        </w:tc>
        <w:tc>
          <w:tcPr>
            <w:tcW w:w="2597" w:type="dxa"/>
            <w:shd w:val="clear" w:color="auto" w:fill="auto"/>
          </w:tcPr>
          <w:p w14:paraId="0E5FB843" w14:textId="77777777" w:rsidR="004963AA" w:rsidRPr="0051643C" w:rsidRDefault="004963AA" w:rsidP="008938E5">
            <w:pPr>
              <w:ind w:left="0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14:paraId="092CA268" w14:textId="77777777" w:rsidR="004963AA" w:rsidRPr="0051643C" w:rsidRDefault="004963AA" w:rsidP="008938E5">
            <w:pPr>
              <w:ind w:left="0"/>
            </w:pPr>
          </w:p>
        </w:tc>
      </w:tr>
      <w:tr w:rsidR="004963AA" w:rsidRPr="0051643C" w14:paraId="01D20BC7" w14:textId="77777777" w:rsidTr="004963AA">
        <w:tc>
          <w:tcPr>
            <w:tcW w:w="4410" w:type="dxa"/>
            <w:shd w:val="clear" w:color="auto" w:fill="auto"/>
          </w:tcPr>
          <w:p w14:paraId="2E95F89B" w14:textId="77777777" w:rsidR="004963AA" w:rsidRPr="0051643C" w:rsidRDefault="004963AA" w:rsidP="008938E5">
            <w:pPr>
              <w:ind w:left="0"/>
            </w:pPr>
          </w:p>
        </w:tc>
        <w:tc>
          <w:tcPr>
            <w:tcW w:w="2597" w:type="dxa"/>
            <w:shd w:val="clear" w:color="auto" w:fill="auto"/>
          </w:tcPr>
          <w:p w14:paraId="4A6F12BF" w14:textId="77777777" w:rsidR="004963AA" w:rsidRPr="0051643C" w:rsidRDefault="004963AA" w:rsidP="008938E5">
            <w:pPr>
              <w:ind w:left="0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14:paraId="222F0B52" w14:textId="77777777" w:rsidR="004963AA" w:rsidRPr="0051643C" w:rsidRDefault="004963AA" w:rsidP="008938E5">
            <w:pPr>
              <w:ind w:left="0"/>
            </w:pPr>
          </w:p>
        </w:tc>
      </w:tr>
      <w:tr w:rsidR="00EA67F8" w:rsidRPr="0051643C" w14:paraId="03461BC5" w14:textId="77777777" w:rsidTr="004963AA">
        <w:tc>
          <w:tcPr>
            <w:tcW w:w="4410" w:type="dxa"/>
            <w:shd w:val="clear" w:color="auto" w:fill="auto"/>
          </w:tcPr>
          <w:p w14:paraId="721A939A" w14:textId="77777777" w:rsidR="00EA67F8" w:rsidRPr="0051643C" w:rsidRDefault="00EA67F8" w:rsidP="008938E5">
            <w:pPr>
              <w:ind w:left="0"/>
            </w:pPr>
          </w:p>
        </w:tc>
        <w:tc>
          <w:tcPr>
            <w:tcW w:w="2597" w:type="dxa"/>
            <w:shd w:val="clear" w:color="auto" w:fill="auto"/>
          </w:tcPr>
          <w:p w14:paraId="009D71A3" w14:textId="77777777" w:rsidR="00EA67F8" w:rsidRPr="0051643C" w:rsidRDefault="00EA67F8" w:rsidP="008938E5">
            <w:pPr>
              <w:ind w:left="0"/>
            </w:pPr>
          </w:p>
        </w:tc>
        <w:tc>
          <w:tcPr>
            <w:tcW w:w="0" w:type="auto"/>
            <w:shd w:val="clear" w:color="auto" w:fill="auto"/>
          </w:tcPr>
          <w:p w14:paraId="331D39FB" w14:textId="77777777" w:rsidR="00EA67F8" w:rsidRPr="0051643C" w:rsidRDefault="00EA67F8" w:rsidP="008938E5">
            <w:pPr>
              <w:ind w:left="0"/>
            </w:pPr>
          </w:p>
        </w:tc>
      </w:tr>
      <w:tr w:rsidR="00EA67F8" w:rsidRPr="0051643C" w14:paraId="3B72A9F2" w14:textId="77777777" w:rsidTr="004963AA">
        <w:tc>
          <w:tcPr>
            <w:tcW w:w="4410" w:type="dxa"/>
            <w:shd w:val="clear" w:color="auto" w:fill="auto"/>
          </w:tcPr>
          <w:p w14:paraId="33A3FB6B" w14:textId="77777777" w:rsidR="00EA67F8" w:rsidRPr="0051643C" w:rsidRDefault="00EA67F8" w:rsidP="008938E5">
            <w:pPr>
              <w:ind w:left="0"/>
            </w:pPr>
          </w:p>
        </w:tc>
        <w:tc>
          <w:tcPr>
            <w:tcW w:w="2597" w:type="dxa"/>
            <w:shd w:val="clear" w:color="auto" w:fill="auto"/>
          </w:tcPr>
          <w:p w14:paraId="34F10576" w14:textId="77777777" w:rsidR="00EA67F8" w:rsidRPr="0051643C" w:rsidRDefault="00EA67F8" w:rsidP="008938E5">
            <w:pPr>
              <w:ind w:left="0"/>
            </w:pPr>
          </w:p>
        </w:tc>
        <w:tc>
          <w:tcPr>
            <w:tcW w:w="0" w:type="auto"/>
            <w:shd w:val="clear" w:color="auto" w:fill="auto"/>
          </w:tcPr>
          <w:p w14:paraId="1D6B60F0" w14:textId="77777777" w:rsidR="00EA67F8" w:rsidRPr="0051643C" w:rsidRDefault="00EA67F8" w:rsidP="008938E5">
            <w:pPr>
              <w:ind w:left="0"/>
            </w:pPr>
          </w:p>
        </w:tc>
      </w:tr>
      <w:tr w:rsidR="00EA67F8" w:rsidRPr="0051643C" w14:paraId="710DF118" w14:textId="77777777" w:rsidTr="004963AA">
        <w:tc>
          <w:tcPr>
            <w:tcW w:w="4410" w:type="dxa"/>
            <w:shd w:val="clear" w:color="auto" w:fill="auto"/>
          </w:tcPr>
          <w:p w14:paraId="38EE8770" w14:textId="77777777" w:rsidR="00EA67F8" w:rsidRPr="0051643C" w:rsidRDefault="00EA67F8" w:rsidP="008938E5">
            <w:pPr>
              <w:ind w:left="0"/>
            </w:pPr>
            <w:r w:rsidRPr="0051643C">
              <w:t>If applicable, submit subcontract to ICJIA for review and approval</w:t>
            </w:r>
          </w:p>
        </w:tc>
        <w:tc>
          <w:tcPr>
            <w:tcW w:w="2597" w:type="dxa"/>
            <w:shd w:val="clear" w:color="auto" w:fill="auto"/>
          </w:tcPr>
          <w:p w14:paraId="31CE9FAA" w14:textId="77777777" w:rsidR="00EA67F8" w:rsidRPr="0051643C" w:rsidRDefault="00EA67F8" w:rsidP="008938E5">
            <w:pPr>
              <w:ind w:left="0"/>
            </w:pPr>
          </w:p>
        </w:tc>
        <w:tc>
          <w:tcPr>
            <w:tcW w:w="0" w:type="auto"/>
            <w:shd w:val="clear" w:color="auto" w:fill="auto"/>
          </w:tcPr>
          <w:p w14:paraId="5ED01DA3" w14:textId="77777777" w:rsidR="00EA67F8" w:rsidRPr="0051643C" w:rsidRDefault="00EA67F8" w:rsidP="008938E5">
            <w:pPr>
              <w:ind w:left="0"/>
            </w:pPr>
          </w:p>
        </w:tc>
      </w:tr>
      <w:tr w:rsidR="00EA67F8" w:rsidRPr="0051643C" w14:paraId="2D6A37BF" w14:textId="77777777" w:rsidTr="004963AA">
        <w:tc>
          <w:tcPr>
            <w:tcW w:w="4410" w:type="dxa"/>
            <w:shd w:val="clear" w:color="auto" w:fill="auto"/>
          </w:tcPr>
          <w:p w14:paraId="3EE721BA" w14:textId="77777777" w:rsidR="00EA67F8" w:rsidRPr="0051643C" w:rsidRDefault="00EA67F8" w:rsidP="008938E5">
            <w:pPr>
              <w:ind w:left="0"/>
            </w:pPr>
            <w:r w:rsidRPr="0051643C">
              <w:t>Submit quarterly data report to ICJIA</w:t>
            </w:r>
          </w:p>
        </w:tc>
        <w:tc>
          <w:tcPr>
            <w:tcW w:w="2597" w:type="dxa"/>
            <w:shd w:val="clear" w:color="auto" w:fill="auto"/>
          </w:tcPr>
          <w:p w14:paraId="4405A7B9" w14:textId="77777777" w:rsidR="00EA67F8" w:rsidRPr="0051643C" w:rsidRDefault="00EA67F8" w:rsidP="008938E5">
            <w:pPr>
              <w:ind w:left="0"/>
            </w:pPr>
          </w:p>
        </w:tc>
        <w:tc>
          <w:tcPr>
            <w:tcW w:w="0" w:type="auto"/>
            <w:shd w:val="clear" w:color="auto" w:fill="auto"/>
          </w:tcPr>
          <w:p w14:paraId="2800452B" w14:textId="77777777" w:rsidR="00EA67F8" w:rsidRPr="0051643C" w:rsidRDefault="00EA67F8" w:rsidP="008938E5">
            <w:pPr>
              <w:ind w:left="0"/>
            </w:pPr>
            <w:r w:rsidRPr="0051643C">
              <w:t>15</w:t>
            </w:r>
            <w:r w:rsidRPr="0051643C">
              <w:rPr>
                <w:vertAlign w:val="superscript"/>
              </w:rPr>
              <w:t>th</w:t>
            </w:r>
            <w:r w:rsidRPr="0051643C">
              <w:t xml:space="preserve"> of every quarter</w:t>
            </w:r>
          </w:p>
        </w:tc>
      </w:tr>
      <w:tr w:rsidR="00EA67F8" w:rsidRPr="0051643C" w14:paraId="29410A3A" w14:textId="77777777" w:rsidTr="004963AA">
        <w:tc>
          <w:tcPr>
            <w:tcW w:w="4410" w:type="dxa"/>
            <w:shd w:val="clear" w:color="auto" w:fill="auto"/>
          </w:tcPr>
          <w:p w14:paraId="5EE96BE8" w14:textId="77777777" w:rsidR="00EA67F8" w:rsidRPr="0051643C" w:rsidRDefault="00EA67F8" w:rsidP="008938E5">
            <w:pPr>
              <w:ind w:left="0"/>
            </w:pPr>
            <w:r w:rsidRPr="0051643C">
              <w:t>Submit quarterly fiscal reports to ICJIA</w:t>
            </w:r>
          </w:p>
        </w:tc>
        <w:tc>
          <w:tcPr>
            <w:tcW w:w="2597" w:type="dxa"/>
            <w:shd w:val="clear" w:color="auto" w:fill="auto"/>
          </w:tcPr>
          <w:p w14:paraId="3BDD9519" w14:textId="77777777" w:rsidR="00EA67F8" w:rsidRPr="0051643C" w:rsidRDefault="00EA67F8" w:rsidP="008938E5">
            <w:pPr>
              <w:ind w:left="0"/>
            </w:pPr>
          </w:p>
        </w:tc>
        <w:tc>
          <w:tcPr>
            <w:tcW w:w="0" w:type="auto"/>
            <w:shd w:val="clear" w:color="auto" w:fill="auto"/>
          </w:tcPr>
          <w:p w14:paraId="3EADB68D" w14:textId="77777777" w:rsidR="00EA67F8" w:rsidRPr="0051643C" w:rsidRDefault="00EA67F8" w:rsidP="008938E5">
            <w:pPr>
              <w:ind w:left="0"/>
            </w:pPr>
            <w:r w:rsidRPr="0051643C">
              <w:t>15</w:t>
            </w:r>
            <w:r w:rsidRPr="0051643C">
              <w:rPr>
                <w:vertAlign w:val="superscript"/>
              </w:rPr>
              <w:t>th</w:t>
            </w:r>
            <w:r w:rsidRPr="0051643C">
              <w:t xml:space="preserve"> of every quarter</w:t>
            </w:r>
          </w:p>
        </w:tc>
      </w:tr>
      <w:tr w:rsidR="00EA67F8" w:rsidRPr="0051643C" w14:paraId="0928A1B5" w14:textId="77777777" w:rsidTr="004963AA">
        <w:tc>
          <w:tcPr>
            <w:tcW w:w="4410" w:type="dxa"/>
            <w:shd w:val="clear" w:color="auto" w:fill="auto"/>
          </w:tcPr>
          <w:p w14:paraId="3F322617" w14:textId="77777777" w:rsidR="00EA67F8" w:rsidRPr="0051643C" w:rsidRDefault="00EA67F8" w:rsidP="008938E5">
            <w:pPr>
              <w:ind w:left="0"/>
            </w:pPr>
            <w:r w:rsidRPr="0051643C">
              <w:t>Submit Final Fiscal (PFR) to ICJIA</w:t>
            </w:r>
          </w:p>
        </w:tc>
        <w:tc>
          <w:tcPr>
            <w:tcW w:w="2597" w:type="dxa"/>
            <w:shd w:val="clear" w:color="auto" w:fill="auto"/>
          </w:tcPr>
          <w:p w14:paraId="01EC2417" w14:textId="77777777" w:rsidR="00EA67F8" w:rsidRPr="0051643C" w:rsidRDefault="00EA67F8" w:rsidP="008938E5">
            <w:pPr>
              <w:ind w:left="0"/>
            </w:pPr>
          </w:p>
        </w:tc>
        <w:tc>
          <w:tcPr>
            <w:tcW w:w="0" w:type="auto"/>
            <w:shd w:val="clear" w:color="auto" w:fill="auto"/>
          </w:tcPr>
          <w:p w14:paraId="5B3130C3" w14:textId="77777777" w:rsidR="00EA67F8" w:rsidRPr="0051643C" w:rsidRDefault="00EA67F8" w:rsidP="008938E5">
            <w:pPr>
              <w:ind w:left="0"/>
            </w:pPr>
            <w:r w:rsidRPr="0051643C">
              <w:t>30 days after last day of grant</w:t>
            </w:r>
          </w:p>
        </w:tc>
      </w:tr>
      <w:tr w:rsidR="00EA67F8" w:rsidRPr="0051643C" w14:paraId="10613983" w14:textId="77777777" w:rsidTr="004963AA">
        <w:tc>
          <w:tcPr>
            <w:tcW w:w="4410" w:type="dxa"/>
            <w:shd w:val="clear" w:color="auto" w:fill="auto"/>
          </w:tcPr>
          <w:p w14:paraId="76D04058" w14:textId="77777777" w:rsidR="00EA67F8" w:rsidRPr="0051643C" w:rsidRDefault="00EA67F8" w:rsidP="008938E5">
            <w:pPr>
              <w:ind w:left="0"/>
            </w:pPr>
            <w:r w:rsidRPr="0051643C">
              <w:t>Submit Final Data Reports to ICJIA</w:t>
            </w:r>
          </w:p>
        </w:tc>
        <w:tc>
          <w:tcPr>
            <w:tcW w:w="2597" w:type="dxa"/>
            <w:shd w:val="clear" w:color="auto" w:fill="auto"/>
          </w:tcPr>
          <w:p w14:paraId="2E415486" w14:textId="77777777" w:rsidR="00EA67F8" w:rsidRPr="0051643C" w:rsidRDefault="00EA67F8" w:rsidP="008938E5">
            <w:pPr>
              <w:ind w:left="0"/>
            </w:pPr>
          </w:p>
        </w:tc>
        <w:tc>
          <w:tcPr>
            <w:tcW w:w="0" w:type="auto"/>
            <w:shd w:val="clear" w:color="auto" w:fill="auto"/>
          </w:tcPr>
          <w:p w14:paraId="1B546988" w14:textId="77777777" w:rsidR="00EA67F8" w:rsidRPr="0051643C" w:rsidRDefault="00EA67F8" w:rsidP="008938E5">
            <w:pPr>
              <w:ind w:left="0"/>
            </w:pPr>
            <w:r w:rsidRPr="0051643C">
              <w:t>30 days after the last of the grant</w:t>
            </w:r>
          </w:p>
        </w:tc>
      </w:tr>
    </w:tbl>
    <w:p w14:paraId="7CE8056B" w14:textId="77777777" w:rsidR="00EA67F8" w:rsidRDefault="00EA67F8" w:rsidP="00EA67F8">
      <w:pPr>
        <w:ind w:left="0"/>
      </w:pPr>
    </w:p>
    <w:p w14:paraId="6C24C7DD" w14:textId="77777777" w:rsidR="0009550E" w:rsidRDefault="00015AC2" w:rsidP="00015AC2">
      <w:pPr>
        <w:ind w:left="0"/>
        <w:jc w:val="center"/>
        <w:rPr>
          <w:b/>
          <w:bCs/>
        </w:rPr>
      </w:pPr>
      <w:r w:rsidRPr="00015AC2">
        <w:rPr>
          <w:b/>
          <w:bCs/>
        </w:rPr>
        <w:t xml:space="preserve">Upon completion, save and upload this document in AmpliFund under </w:t>
      </w:r>
    </w:p>
    <w:p w14:paraId="5A145C00" w14:textId="77777777" w:rsidR="00015AC2" w:rsidRPr="00015AC2" w:rsidRDefault="00EA67F8" w:rsidP="00015AC2">
      <w:pPr>
        <w:ind w:left="0"/>
        <w:jc w:val="center"/>
        <w:rPr>
          <w:b/>
          <w:bCs/>
        </w:rPr>
      </w:pPr>
      <w:r>
        <w:rPr>
          <w:b/>
          <w:bCs/>
        </w:rPr>
        <w:t>Performance Plan</w:t>
      </w:r>
      <w:r w:rsidR="0009550E">
        <w:rPr>
          <w:b/>
          <w:bCs/>
        </w:rPr>
        <w:t xml:space="preserve"> Form</w:t>
      </w:r>
      <w:r w:rsidR="00015AC2" w:rsidRPr="00015AC2">
        <w:rPr>
          <w:b/>
          <w:bCs/>
        </w:rPr>
        <w:t>.</w:t>
      </w:r>
      <w:bookmarkEnd w:id="0"/>
    </w:p>
    <w:sectPr w:rsidR="00015AC2" w:rsidRPr="00015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AC2"/>
    <w:rsid w:val="00015AC2"/>
    <w:rsid w:val="0009550E"/>
    <w:rsid w:val="004963AA"/>
    <w:rsid w:val="005867C6"/>
    <w:rsid w:val="006761F9"/>
    <w:rsid w:val="007038A2"/>
    <w:rsid w:val="007D5DA6"/>
    <w:rsid w:val="00A8064B"/>
    <w:rsid w:val="00B91327"/>
    <w:rsid w:val="00DA3B02"/>
    <w:rsid w:val="00EA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1F86E"/>
  <w15:chartTrackingRefBased/>
  <w15:docId w15:val="{B4CDF0ED-9D0E-411B-A701-AD56193E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AC2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A3B02"/>
    <w:pPr>
      <w:widowControl w:val="0"/>
      <w:contextualSpacing/>
      <w:jc w:val="both"/>
    </w:pPr>
    <w:rPr>
      <w:rFonts w:ascii="Calibri" w:eastAsia="Calibri" w:hAnsi="Calibri" w:cs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A3B02"/>
    <w:rPr>
      <w:rFonts w:ascii="Calibri" w:eastAsia="Calibri" w:hAnsi="Calibri" w:cs="Calibri"/>
      <w:color w:val="000000"/>
    </w:rPr>
  </w:style>
  <w:style w:type="table" w:styleId="TableGrid">
    <w:name w:val="Table Grid"/>
    <w:basedOn w:val="TableNormal"/>
    <w:uiPriority w:val="39"/>
    <w:rsid w:val="00DA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3B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B02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Adriana</dc:creator>
  <cp:keywords/>
  <dc:description/>
  <cp:lastModifiedBy>Aubrey, Haley</cp:lastModifiedBy>
  <cp:revision>2</cp:revision>
  <dcterms:created xsi:type="dcterms:W3CDTF">2025-06-25T21:11:00Z</dcterms:created>
  <dcterms:modified xsi:type="dcterms:W3CDTF">2025-06-25T21:11:00Z</dcterms:modified>
</cp:coreProperties>
</file>