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4E7FC4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6F1E7D75" w:rsidR="005D629D" w:rsidRPr="00F3521E" w:rsidRDefault="004E7FC4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4E7FC4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01386379" w:rsidR="005D629D" w:rsidRPr="00F3521E" w:rsidRDefault="004E7FC4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4E7FC4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4E7FC4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5A1E07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  <w:vAlign w:val="center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5A1E07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  <w:vAlign w:val="center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5A1E07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0D2237D4" w14:textId="15FB6B2C" w:rsidR="00BF6D34" w:rsidRPr="005A1E07" w:rsidRDefault="004E55C6" w:rsidP="000D1C06">
            <w:pPr>
              <w:rPr>
                <w:b/>
                <w:sz w:val="20"/>
                <w:szCs w:val="20"/>
              </w:rPr>
            </w:pPr>
            <w:r w:rsidRPr="005A1E07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  <w:vAlign w:val="center"/>
          </w:tcPr>
          <w:p w14:paraId="74C481E0" w14:textId="6ED6DF4D" w:rsidR="004E55C6" w:rsidRPr="005A1E07" w:rsidRDefault="0018779A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A1E07">
              <w:rPr>
                <w:sz w:val="20"/>
                <w:szCs w:val="20"/>
              </w:rPr>
              <w:t>546-00-174</w:t>
            </w:r>
            <w:r w:rsidR="00ED2359" w:rsidRPr="005A1E07">
              <w:rPr>
                <w:sz w:val="20"/>
                <w:szCs w:val="20"/>
              </w:rPr>
              <w:t>4</w:t>
            </w:r>
          </w:p>
        </w:tc>
      </w:tr>
      <w:tr w:rsidR="00B23FB9" w:rsidRPr="00EA15B5" w14:paraId="0CFA3719" w14:textId="77777777" w:rsidTr="005A1E07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05E4C8CF" w14:textId="77777777" w:rsidR="00BF6D34" w:rsidRPr="005A1E07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5A1E07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5A1E07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  <w:vAlign w:val="center"/>
          </w:tcPr>
          <w:p w14:paraId="531CA531" w14:textId="1F846F6C" w:rsidR="004E55C6" w:rsidRPr="005A1E07" w:rsidRDefault="00B50BD5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5A1E07">
              <w:rPr>
                <w:sz w:val="20"/>
                <w:szCs w:val="20"/>
              </w:rPr>
              <w:t>Violence Against Women Act (VAWA)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5A1E07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2E07A4F6" w:rsidR="00A61184" w:rsidRPr="00681E22" w:rsidRDefault="00B50BD5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16.588</w:t>
            </w:r>
          </w:p>
        </w:tc>
      </w:tr>
      <w:tr w:rsidR="00A61184" w:rsidRPr="00EA15B5" w14:paraId="1B141E50" w14:textId="77777777" w:rsidTr="005A1E07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2329A894" w:rsidR="00A61184" w:rsidRPr="00681E22" w:rsidRDefault="00B50BD5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VAWA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4E7FC4">
        <w:trPr>
          <w:trHeight w:val="350"/>
        </w:trPr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  <w:vAlign w:val="center"/>
          </w:tcPr>
          <w:p w14:paraId="28C008A0" w14:textId="77BDB69B" w:rsidR="00A81A33" w:rsidRPr="00681E22" w:rsidRDefault="00383214" w:rsidP="004E7FC4">
            <w:pPr>
              <w:jc w:val="center"/>
              <w:rPr>
                <w:sz w:val="20"/>
                <w:szCs w:val="20"/>
              </w:rPr>
            </w:pPr>
            <w:r w:rsidRPr="00383214">
              <w:rPr>
                <w:sz w:val="20"/>
                <w:szCs w:val="20"/>
              </w:rPr>
              <w:t>FFY19 (19-WF-AX-0002)</w:t>
            </w:r>
          </w:p>
        </w:tc>
      </w:tr>
      <w:tr w:rsidR="00011901" w:rsidRPr="00EA15B5" w14:paraId="05BD20A7" w14:textId="77777777" w:rsidTr="004E7FC4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  <w:vAlign w:val="center"/>
          </w:tcPr>
          <w:p w14:paraId="51C17548" w14:textId="654DE100" w:rsidR="00011901" w:rsidRPr="00681E22" w:rsidRDefault="00FA221A" w:rsidP="004E7FC4">
            <w:pPr>
              <w:jc w:val="center"/>
              <w:rPr>
                <w:sz w:val="20"/>
                <w:szCs w:val="20"/>
              </w:rPr>
            </w:pPr>
            <w:r w:rsidRPr="0070417C">
              <w:rPr>
                <w:sz w:val="20"/>
                <w:szCs w:val="20"/>
              </w:rPr>
              <w:t>08/26/2019</w:t>
            </w:r>
          </w:p>
        </w:tc>
      </w:tr>
      <w:tr w:rsidR="00011901" w:rsidRPr="00EA15B5" w14:paraId="11F61B4F" w14:textId="77777777" w:rsidTr="004E7FC4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  <w:vAlign w:val="center"/>
          </w:tcPr>
          <w:p w14:paraId="5B98DA28" w14:textId="3EAD648E" w:rsidR="00011901" w:rsidRPr="00681E22" w:rsidRDefault="0069197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$1,400,00.00</w:t>
            </w:r>
          </w:p>
        </w:tc>
      </w:tr>
      <w:tr w:rsidR="00011901" w:rsidRPr="00EA15B5" w14:paraId="5478F1FC" w14:textId="77777777" w:rsidTr="004E7FC4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  <w:vAlign w:val="center"/>
          </w:tcPr>
          <w:p w14:paraId="6B8B278B" w14:textId="07A17CFD" w:rsidR="00011901" w:rsidRPr="00681E22" w:rsidRDefault="00572D49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$4,</w:t>
            </w:r>
            <w:r w:rsidR="0070417C">
              <w:rPr>
                <w:sz w:val="20"/>
                <w:szCs w:val="20"/>
              </w:rPr>
              <w:t>702</w:t>
            </w:r>
            <w:r>
              <w:rPr>
                <w:sz w:val="20"/>
                <w:szCs w:val="20"/>
              </w:rPr>
              <w:t>,</w:t>
            </w:r>
            <w:r w:rsidR="0070417C">
              <w:rPr>
                <w:sz w:val="20"/>
                <w:szCs w:val="20"/>
              </w:rPr>
              <w:t>460</w:t>
            </w:r>
            <w:r>
              <w:rPr>
                <w:sz w:val="20"/>
                <w:szCs w:val="20"/>
              </w:rPr>
              <w:t>.00</w:t>
            </w:r>
          </w:p>
        </w:tc>
      </w:tr>
      <w:tr w:rsidR="00A61184" w:rsidRPr="00EA15B5" w14:paraId="190A1BAF" w14:textId="77777777" w:rsidTr="005A1E07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4E7FC4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  <w:vAlign w:val="center"/>
          </w:tcPr>
          <w:p w14:paraId="46E3F99F" w14:textId="11FC033B" w:rsidR="00E619DC" w:rsidRPr="00681E22" w:rsidRDefault="0038321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1744-2438</w:t>
            </w:r>
          </w:p>
        </w:tc>
      </w:tr>
      <w:tr w:rsidR="00E619DC" w:rsidRPr="00EA15B5" w14:paraId="6D7E5C0A" w14:textId="77777777" w:rsidTr="004E7FC4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  <w:vAlign w:val="center"/>
          </w:tcPr>
          <w:p w14:paraId="5FD44595" w14:textId="3C620891" w:rsidR="00E619DC" w:rsidRPr="00681E22" w:rsidRDefault="00A05518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05518">
              <w:rPr>
                <w:sz w:val="20"/>
                <w:szCs w:val="20"/>
              </w:rPr>
              <w:t>Lead Entity Underserved Areas and Victim Groups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5050EDDD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35AF3AF1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2DCA301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 xml:space="preserve">Name used for </w:t>
            </w:r>
            <w:r w:rsidR="005F51F8">
              <w:rPr>
                <w:sz w:val="20"/>
                <w:szCs w:val="20"/>
              </w:rPr>
              <w:t>UEI</w:t>
            </w:r>
            <w:r w:rsidR="0040611C" w:rsidRPr="00EA15B5">
              <w:rPr>
                <w:sz w:val="20"/>
                <w:szCs w:val="20"/>
              </w:rPr>
              <w:t xml:space="preserve">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0328C6F0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 xml:space="preserve">Organizational </w:t>
            </w:r>
            <w:r w:rsidR="00A05518">
              <w:rPr>
                <w:b/>
                <w:sz w:val="20"/>
                <w:szCs w:val="20"/>
              </w:rPr>
              <w:t>UEI</w:t>
            </w:r>
            <w:r w:rsidRPr="00783E45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lastRenderedPageBreak/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4E7FC4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D00A" w14:textId="77777777" w:rsidR="00D73D5A" w:rsidRDefault="00D7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BE37FF8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3EBF" w14:textId="77777777" w:rsidR="00D73D5A" w:rsidRDefault="00D7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5EB6" w14:textId="77777777" w:rsidR="00D73D5A" w:rsidRDefault="00D7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FD1B8" w14:textId="77777777" w:rsidR="00D73D5A" w:rsidRDefault="00D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66EA" w14:textId="77777777" w:rsidR="00D73D5A" w:rsidRDefault="00D7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8779A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374C0"/>
    <w:rsid w:val="00346BAE"/>
    <w:rsid w:val="00383214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E7FC4"/>
    <w:rsid w:val="004F0312"/>
    <w:rsid w:val="00512450"/>
    <w:rsid w:val="005351B3"/>
    <w:rsid w:val="00543148"/>
    <w:rsid w:val="00572D49"/>
    <w:rsid w:val="005A1E07"/>
    <w:rsid w:val="005A58F6"/>
    <w:rsid w:val="005C6B3B"/>
    <w:rsid w:val="005D4776"/>
    <w:rsid w:val="005D629D"/>
    <w:rsid w:val="005F51F8"/>
    <w:rsid w:val="00601E02"/>
    <w:rsid w:val="006104B6"/>
    <w:rsid w:val="00611818"/>
    <w:rsid w:val="00644AC3"/>
    <w:rsid w:val="00664809"/>
    <w:rsid w:val="00681E22"/>
    <w:rsid w:val="00687E12"/>
    <w:rsid w:val="0069197C"/>
    <w:rsid w:val="00694A60"/>
    <w:rsid w:val="006A1264"/>
    <w:rsid w:val="006B4597"/>
    <w:rsid w:val="0070417C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05518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50BD5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73D5A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359"/>
    <w:rsid w:val="00ED2959"/>
    <w:rsid w:val="00F1673B"/>
    <w:rsid w:val="00F3521E"/>
    <w:rsid w:val="00F63186"/>
    <w:rsid w:val="00F7673D"/>
    <w:rsid w:val="00FA221A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1168F-2652-4A14-9A44-61D81BAD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835</Words>
  <Characters>4762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Perez, Adriana</cp:lastModifiedBy>
  <cp:revision>4</cp:revision>
  <cp:lastPrinted>2016-09-01T17:54:00Z</cp:lastPrinted>
  <dcterms:created xsi:type="dcterms:W3CDTF">2022-12-08T20:25:00Z</dcterms:created>
  <dcterms:modified xsi:type="dcterms:W3CDTF">2022-12-08T20:48:00Z</dcterms:modified>
</cp:coreProperties>
</file>